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pct"/>
        <w:shd w:val="clear" w:color="auto" w:fill="E7E6E6"/>
        <w:tblLook w:val="04A0" w:firstRow="1" w:lastRow="0" w:firstColumn="1" w:lastColumn="0" w:noHBand="0" w:noVBand="1"/>
      </w:tblPr>
      <w:tblGrid>
        <w:gridCol w:w="73"/>
        <w:gridCol w:w="1772"/>
        <w:gridCol w:w="5385"/>
        <w:gridCol w:w="1418"/>
        <w:gridCol w:w="1736"/>
      </w:tblGrid>
      <w:tr w:rsidR="005F69D8" w:rsidTr="00AE5FC8">
        <w:trPr>
          <w:gridBefore w:val="1"/>
          <w:wBefore w:w="35" w:type="pct"/>
        </w:trPr>
        <w:tc>
          <w:tcPr>
            <w:tcW w:w="853" w:type="pct"/>
            <w:shd w:val="clear" w:color="auto" w:fill="auto"/>
          </w:tcPr>
          <w:p w:rsidR="00F81B5F" w:rsidRDefault="00F81B5F" w:rsidP="008D1108">
            <w:pPr>
              <w:spacing w:afterLines="20" w:after="72"/>
            </w:pPr>
            <w:r>
              <w:object w:dxaOrig="1274" w:dyaOrig="1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63.65pt" o:ole="">
                  <v:imagedata r:id="rId8" o:title=""/>
                </v:shape>
                <o:OLEObject Type="Embed" ProgID="Word.Document.8" ShapeID="_x0000_i1025" DrawAspect="Content" ObjectID="_1657538288" r:id="rId9"/>
              </w:object>
            </w:r>
          </w:p>
        </w:tc>
        <w:tc>
          <w:tcPr>
            <w:tcW w:w="4112" w:type="pct"/>
            <w:gridSpan w:val="3"/>
            <w:shd w:val="clear" w:color="auto" w:fill="E7E6E6"/>
          </w:tcPr>
          <w:p w:rsidR="000766C4" w:rsidRDefault="000766C4" w:rsidP="001B3670">
            <w:pPr>
              <w:spacing w:afterLines="20" w:after="72" w:line="320" w:lineRule="exact"/>
              <w:jc w:val="center"/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</w:pPr>
            <w:r w:rsidRPr="000766C4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《若干到港人士強制檢疫規例》（第</w:t>
            </w:r>
            <w:r w:rsidRPr="000766C4"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  <w:t xml:space="preserve">599C </w:t>
            </w:r>
            <w:r w:rsidRPr="000766C4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章）</w:t>
            </w:r>
          </w:p>
          <w:p w:rsidR="00F81B5F" w:rsidRDefault="00F81B5F" w:rsidP="001B3670">
            <w:pPr>
              <w:spacing w:afterLines="20" w:after="72" w:line="320" w:lineRule="exact"/>
              <w:jc w:val="center"/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</w:pPr>
            <w:r w:rsidRPr="008D1108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豁免接受檢疫申請書 - 香港漁農業界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1B3670">
              <w:rPr>
                <w:b/>
                <w:bCs/>
                <w:kern w:val="0"/>
              </w:rPr>
              <w:t>Compulsory Quarantine of Certain Persons</w:t>
            </w:r>
            <w:r>
              <w:rPr>
                <w:b/>
                <w:bCs/>
                <w:kern w:val="0"/>
              </w:rPr>
              <w:t xml:space="preserve"> </w:t>
            </w:r>
            <w:r w:rsidRPr="001B3670">
              <w:rPr>
                <w:b/>
                <w:bCs/>
                <w:kern w:val="0"/>
              </w:rPr>
              <w:t>Arriving at Hong Kong Regulation</w:t>
            </w:r>
            <w:r>
              <w:rPr>
                <w:b/>
                <w:bCs/>
                <w:kern w:val="0"/>
              </w:rPr>
              <w:t xml:space="preserve"> (Cap. 599C)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1B3670">
              <w:rPr>
                <w:b/>
                <w:bCs/>
                <w:kern w:val="0"/>
              </w:rPr>
              <w:t xml:space="preserve">Application Form for Exemption Arrangements – 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</w:pPr>
            <w:r w:rsidRPr="001B3670">
              <w:rPr>
                <w:b/>
                <w:bCs/>
                <w:kern w:val="0"/>
              </w:rPr>
              <w:t>Agricultural and Fisheries Trade in Hong Kong</w:t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  <w:r>
              <w:rPr>
                <w:rFonts w:ascii="新細明體" w:hAnsi="新細明體" w:cs="CIDFont+F2" w:hint="eastAsia"/>
                <w:lang w:eastAsia="zh-HK"/>
              </w:rPr>
              <w:t>致：</w:t>
            </w:r>
            <w:r w:rsidRPr="00184349">
              <w:rPr>
                <w:rFonts w:ascii="新細明體" w:hAnsi="新細明體" w:cs="CIDFont+F2" w:hint="eastAsia"/>
                <w:lang w:eastAsia="zh-HK"/>
              </w:rPr>
              <w:t>香港特別行政區政府</w:t>
            </w: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  <w:r>
              <w:rPr>
                <w:rFonts w:ascii="新細明體" w:hAnsi="新細明體" w:cs="CIDFont+F2"/>
                <w:lang w:eastAsia="zh-HK"/>
              </w:rPr>
              <w:tab/>
            </w:r>
            <w:r w:rsidRPr="00184349">
              <w:rPr>
                <w:rFonts w:ascii="新細明體" w:hAnsi="新細明體" w:cs="CIDFont+F2" w:hint="eastAsia"/>
                <w:lang w:eastAsia="zh-HK"/>
              </w:rPr>
              <w:t>漁農自然護理</w:t>
            </w:r>
            <w:proofErr w:type="gramStart"/>
            <w:r w:rsidRPr="00184349">
              <w:rPr>
                <w:rFonts w:ascii="新細明體" w:hAnsi="新細明體" w:cs="CIDFont+F2" w:hint="eastAsia"/>
                <w:lang w:eastAsia="zh-HK"/>
              </w:rPr>
              <w:t>署</w:t>
            </w:r>
            <w:proofErr w:type="gramEnd"/>
            <w:r w:rsidRPr="00184349">
              <w:rPr>
                <w:rFonts w:ascii="新細明體" w:hAnsi="新細明體" w:cs="CIDFont+F2" w:hint="eastAsia"/>
                <w:lang w:eastAsia="zh-HK"/>
              </w:rPr>
              <w:t>署長</w:t>
            </w: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</w:p>
          <w:p w:rsidR="000766C4" w:rsidRPr="00AE5FC8" w:rsidRDefault="000766C4" w:rsidP="000766C4">
            <w:pPr>
              <w:pStyle w:val="af3"/>
              <w:rPr>
                <w:lang w:eastAsia="zh-HK"/>
              </w:rPr>
            </w:pPr>
            <w:r w:rsidRPr="00AE5FC8">
              <w:t>T</w:t>
            </w:r>
            <w:r w:rsidRPr="00AE5FC8">
              <w:rPr>
                <w:lang w:eastAsia="zh-HK"/>
              </w:rPr>
              <w:t>o</w:t>
            </w:r>
            <w:r w:rsidRPr="00AE5FC8">
              <w:rPr>
                <w:rFonts w:hint="eastAsia"/>
                <w:lang w:eastAsia="zh-HK"/>
              </w:rPr>
              <w:t>：</w:t>
            </w:r>
            <w:r w:rsidRPr="00AE5FC8">
              <w:t>D</w:t>
            </w:r>
            <w:r w:rsidRPr="00AE5FC8">
              <w:rPr>
                <w:lang w:eastAsia="zh-HK"/>
              </w:rPr>
              <w:t>irector of Agriculture, Fisheries and Conservation,</w:t>
            </w:r>
          </w:p>
          <w:p w:rsidR="00372F38" w:rsidRPr="008D1108" w:rsidRDefault="000766C4" w:rsidP="00C12B09">
            <w:pPr>
              <w:pStyle w:val="af3"/>
              <w:rPr>
                <w:rFonts w:ascii="新細明體" w:hAnsi="新細明體" w:cs="CIDFont+F2"/>
              </w:rPr>
            </w:pPr>
            <w:r w:rsidRPr="00AE5FC8">
              <w:tab/>
              <w:t>Government of the Hong Kong Special Administrative Region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z w:val="16"/>
                <w:szCs w:val="16"/>
              </w:rPr>
              <w:t>(</w:t>
            </w:r>
            <w:r w:rsidRPr="00AE5FC8">
              <w:rPr>
                <w:rFonts w:cs="微軟正黑體" w:hint="eastAsia"/>
                <w:sz w:val="16"/>
                <w:szCs w:val="16"/>
              </w:rPr>
              <w:t>只供內部填寫</w:t>
            </w:r>
            <w:r w:rsidRPr="00AE5FC8">
              <w:rPr>
                <w:rFonts w:cs="CIDFont+F3"/>
                <w:sz w:val="16"/>
                <w:szCs w:val="16"/>
              </w:rPr>
              <w:t xml:space="preserve"> </w:t>
            </w:r>
            <w:r w:rsidRPr="00AE5FC8">
              <w:rPr>
                <w:sz w:val="16"/>
                <w:szCs w:val="16"/>
              </w:rPr>
              <w:t>Official Use Only)</w:t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rFonts w:cs="CIDFont+F1"/>
                <w:sz w:val="16"/>
                <w:szCs w:val="16"/>
              </w:rPr>
            </w:pPr>
            <w:r w:rsidRPr="00AE5FC8">
              <w:rPr>
                <w:rFonts w:hint="eastAsia"/>
                <w:sz w:val="16"/>
                <w:szCs w:val="16"/>
              </w:rPr>
              <w:t>收件日期</w:t>
            </w:r>
            <w:r w:rsidRPr="00AE5FC8">
              <w:rPr>
                <w:sz w:val="16"/>
                <w:szCs w:val="16"/>
              </w:rPr>
              <w:t xml:space="preserve"> </w:t>
            </w:r>
            <w:r w:rsidRPr="00AE5FC8">
              <w:rPr>
                <w:rFonts w:cs="CIDFont+F1"/>
                <w:sz w:val="16"/>
                <w:szCs w:val="16"/>
              </w:rPr>
              <w:t>:</w:t>
            </w: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</w:rPr>
            </w:pPr>
            <w:r w:rsidRPr="00AE5FC8">
              <w:rPr>
                <w:rFonts w:cs="CIDFont+F1"/>
                <w:sz w:val="16"/>
                <w:szCs w:val="16"/>
              </w:rPr>
              <w:t>Date of Receipt :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 xml:space="preserve"> </w:t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 w:cs="微軟正黑體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</w:rPr>
            </w:pPr>
            <w:r w:rsidRPr="00AE5FC8">
              <w:rPr>
                <w:rFonts w:cs="微軟正黑體" w:hint="eastAsia"/>
                <w:sz w:val="16"/>
                <w:szCs w:val="16"/>
              </w:rPr>
              <w:t>申請號碼</w:t>
            </w:r>
            <w:r w:rsidRPr="00AE5FC8">
              <w:rPr>
                <w:rFonts w:cs="微軟正黑體"/>
                <w:sz w:val="16"/>
                <w:szCs w:val="16"/>
              </w:rPr>
              <w:t xml:space="preserve"> :</w:t>
            </w:r>
            <w:r w:rsidRPr="00AE5FC8">
              <w:rPr>
                <w:rFonts w:cs="微軟正黑體"/>
                <w:sz w:val="16"/>
                <w:szCs w:val="16"/>
              </w:rPr>
              <w:br/>
            </w:r>
            <w:r w:rsidRPr="00AE5FC8">
              <w:rPr>
                <w:rFonts w:cs="CIDFont+F1"/>
                <w:sz w:val="16"/>
                <w:szCs w:val="16"/>
              </w:rPr>
              <w:t>Application No. :</w:t>
            </w:r>
          </w:p>
        </w:tc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 xml:space="preserve"> </w:t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 w:cs="微軟正黑體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rFonts w:cs="微軟正黑體"/>
                <w:sz w:val="16"/>
                <w:szCs w:val="16"/>
              </w:rPr>
            </w:pPr>
            <w:r w:rsidRPr="00AE5FC8">
              <w:rPr>
                <w:rFonts w:cs="微軟正黑體" w:hint="eastAsia"/>
                <w:sz w:val="16"/>
                <w:szCs w:val="16"/>
              </w:rPr>
              <w:t>處理職員姓名</w:t>
            </w:r>
            <w:r w:rsidRPr="00AE5FC8">
              <w:rPr>
                <w:rFonts w:cs="微軟正黑體"/>
                <w:sz w:val="16"/>
                <w:szCs w:val="16"/>
              </w:rPr>
              <w:t xml:space="preserve"> :</w:t>
            </w:r>
          </w:p>
          <w:p w:rsidR="00372F38" w:rsidRPr="00AE5FC8" w:rsidRDefault="00372F38" w:rsidP="00AE5FC8">
            <w:pPr>
              <w:pStyle w:val="af3"/>
              <w:rPr>
                <w:rFonts w:cs="微軟正黑體"/>
                <w:sz w:val="16"/>
                <w:szCs w:val="16"/>
              </w:rPr>
            </w:pPr>
            <w:r w:rsidRPr="00AE5FC8">
              <w:rPr>
                <w:rFonts w:cs="微軟正黑體"/>
                <w:sz w:val="16"/>
                <w:szCs w:val="16"/>
              </w:rPr>
              <w:t>Staff Name :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</w:tbl>
    <w:p w:rsidR="00E829ED" w:rsidRDefault="00E829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551"/>
        <w:gridCol w:w="5191"/>
      </w:tblGrid>
      <w:tr w:rsidR="004D5C8B" w:rsidRPr="008D1108" w:rsidTr="00534869">
        <w:tc>
          <w:tcPr>
            <w:tcW w:w="5000" w:type="pct"/>
            <w:gridSpan w:val="3"/>
            <w:shd w:val="clear" w:color="auto" w:fill="E7E6E6" w:themeFill="background2"/>
          </w:tcPr>
          <w:p w:rsidR="004D5C8B" w:rsidRPr="008D1108" w:rsidRDefault="00366A73" w:rsidP="00AE5FC8">
            <w:pPr>
              <w:widowControl/>
              <w:ind w:rightChars="24" w:right="58"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</w:rPr>
              <w:t>甲</w:t>
            </w:r>
            <w:r w:rsidR="004D5C8B" w:rsidRPr="008D110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74500D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4D5C8B" w:rsidRPr="008D1108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="00A10269" w:rsidRPr="00FB18D2">
              <w:rPr>
                <w:rFonts w:ascii="新細明體" w:hAnsi="新細明體"/>
                <w:b/>
                <w:spacing w:val="20"/>
              </w:rPr>
              <w:t>(</w:t>
            </w:r>
            <w:proofErr w:type="gramStart"/>
            <w:r w:rsidR="00A10269" w:rsidRPr="00FB18D2">
              <w:rPr>
                <w:rFonts w:ascii="新細明體" w:hAnsi="新細明體" w:hint="eastAsia"/>
                <w:b/>
                <w:spacing w:val="20"/>
              </w:rPr>
              <w:t>一</w:t>
            </w:r>
            <w:proofErr w:type="gramEnd"/>
            <w:r w:rsidR="00A10269" w:rsidRPr="00FB18D2">
              <w:rPr>
                <w:rFonts w:ascii="新細明體" w:hAnsi="新細明體"/>
                <w:b/>
                <w:spacing w:val="20"/>
              </w:rPr>
              <w:t>)</w:t>
            </w:r>
            <w:r w:rsidR="00A10269">
              <w:rPr>
                <w:rFonts w:ascii="新細明體" w:hAnsi="新細明體"/>
                <w:b/>
                <w:spacing w:val="20"/>
              </w:rPr>
              <w:t xml:space="preserve"> 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申請公司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</w:t>
            </w:r>
            <w:r w:rsidR="00D32745" w:rsidRPr="001B3670">
              <w:rPr>
                <w:rFonts w:hint="eastAsia"/>
                <w:b/>
                <w:kern w:val="0"/>
                <w:sz w:val="22"/>
                <w:szCs w:val="22"/>
              </w:rPr>
              <w:t>漁農商會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</w:t>
            </w:r>
            <w:r w:rsidR="00D32745" w:rsidRPr="001B3670">
              <w:rPr>
                <w:rFonts w:hint="eastAsia"/>
                <w:b/>
                <w:kern w:val="0"/>
                <w:sz w:val="22"/>
                <w:szCs w:val="22"/>
              </w:rPr>
              <w:t>機構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及</w:t>
            </w:r>
            <w:r w:rsidR="00271537">
              <w:rPr>
                <w:rFonts w:hint="eastAsia"/>
                <w:b/>
                <w:kern w:val="0"/>
                <w:sz w:val="22"/>
                <w:szCs w:val="22"/>
              </w:rPr>
              <w:t>有關的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內地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/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台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灣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農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場之資料</w:t>
            </w:r>
          </w:p>
          <w:p w:rsidR="004D5C8B" w:rsidRPr="008D1108" w:rsidRDefault="00641B9C">
            <w:pPr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8D1108">
              <w:rPr>
                <w:b/>
                <w:kern w:val="0"/>
                <w:sz w:val="22"/>
                <w:szCs w:val="22"/>
              </w:rPr>
              <w:t xml:space="preserve">Part </w:t>
            </w:r>
            <w:r w:rsidR="00366A73">
              <w:rPr>
                <w:b/>
                <w:kern w:val="0"/>
                <w:sz w:val="22"/>
                <w:szCs w:val="22"/>
              </w:rPr>
              <w:t>A</w:t>
            </w:r>
            <w:r w:rsidR="00366A73" w:rsidRPr="008D1108">
              <w:rPr>
                <w:b/>
                <w:kern w:val="0"/>
                <w:sz w:val="22"/>
                <w:szCs w:val="22"/>
              </w:rPr>
              <w:t xml:space="preserve"> </w:t>
            </w:r>
            <w:r w:rsidR="00A10269">
              <w:rPr>
                <w:b/>
                <w:kern w:val="0"/>
                <w:sz w:val="22"/>
                <w:szCs w:val="22"/>
              </w:rPr>
              <w:t xml:space="preserve">(1) </w:t>
            </w:r>
            <w:r w:rsidRPr="008D1108">
              <w:rPr>
                <w:b/>
                <w:kern w:val="0"/>
                <w:sz w:val="22"/>
                <w:szCs w:val="22"/>
              </w:rPr>
              <w:t>– Particulars of Applicant Company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 Agricultural &amp; Fisheries Association(s) / Organization(s)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  <w:r w:rsidRPr="008D1108">
              <w:rPr>
                <w:b/>
                <w:kern w:val="0"/>
                <w:sz w:val="22"/>
                <w:szCs w:val="22"/>
              </w:rPr>
              <w:t xml:space="preserve">and </w:t>
            </w:r>
            <w:r w:rsidR="00271537">
              <w:rPr>
                <w:b/>
                <w:kern w:val="0"/>
                <w:sz w:val="22"/>
                <w:szCs w:val="22"/>
              </w:rPr>
              <w:t xml:space="preserve">the </w:t>
            </w:r>
            <w:r w:rsidR="00D659CA">
              <w:rPr>
                <w:b/>
                <w:kern w:val="0"/>
                <w:sz w:val="22"/>
                <w:szCs w:val="22"/>
              </w:rPr>
              <w:t>Relevant</w:t>
            </w:r>
            <w:r w:rsidR="00D659CA" w:rsidRPr="008D1108">
              <w:rPr>
                <w:b/>
                <w:kern w:val="0"/>
                <w:sz w:val="22"/>
                <w:szCs w:val="22"/>
              </w:rPr>
              <w:t xml:space="preserve"> </w:t>
            </w:r>
            <w:r w:rsidRPr="008D1108">
              <w:rPr>
                <w:b/>
                <w:kern w:val="0"/>
                <w:sz w:val="22"/>
                <w:szCs w:val="22"/>
              </w:rPr>
              <w:t>Farm(s) in the Mainland/Taiwan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A52421" w:rsidRPr="00D70AFF" w:rsidRDefault="000934F1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</w:t>
            </w:r>
            <w:proofErr w:type="spellStart"/>
            <w:r w:rsidRPr="00D70AFF">
              <w:rPr>
                <w:kern w:val="0"/>
                <w:sz w:val="22"/>
                <w:szCs w:val="22"/>
              </w:rPr>
              <w:t>i</w:t>
            </w:r>
            <w:proofErr w:type="spellEnd"/>
            <w:r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77" w:type="pct"/>
            <w:shd w:val="clear" w:color="auto" w:fill="auto"/>
          </w:tcPr>
          <w:p w:rsidR="00A52421" w:rsidRPr="00D70AFF" w:rsidRDefault="00A52421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公司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漁農</w:t>
            </w:r>
            <w:r w:rsidR="00D32745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D32745" w:rsidRPr="00FC667A">
              <w:rPr>
                <w:kern w:val="0"/>
                <w:sz w:val="22"/>
                <w:szCs w:val="22"/>
              </w:rPr>
              <w:t>會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機構</w:t>
            </w:r>
            <w:r w:rsidR="00201659">
              <w:rPr>
                <w:rFonts w:hint="eastAsia"/>
                <w:kern w:val="0"/>
                <w:sz w:val="22"/>
                <w:szCs w:val="22"/>
              </w:rPr>
              <w:t>*</w:t>
            </w:r>
            <w:r w:rsidRPr="00D70AFF">
              <w:rPr>
                <w:kern w:val="0"/>
                <w:sz w:val="22"/>
                <w:szCs w:val="22"/>
              </w:rPr>
              <w:t>名稱</w:t>
            </w:r>
          </w:p>
          <w:p w:rsidR="00A52421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Name of company</w:t>
            </w:r>
            <w:r>
              <w:rPr>
                <w:kern w:val="0"/>
                <w:sz w:val="22"/>
                <w:szCs w:val="22"/>
              </w:rPr>
              <w:t xml:space="preserve"> / agricultural &amp; fisheries a</w:t>
            </w:r>
            <w:r w:rsidRPr="00FC667A">
              <w:rPr>
                <w:kern w:val="0"/>
                <w:sz w:val="22"/>
                <w:szCs w:val="22"/>
              </w:rPr>
              <w:t xml:space="preserve">ssociation(s) / </w:t>
            </w:r>
            <w:r>
              <w:rPr>
                <w:kern w:val="0"/>
                <w:sz w:val="22"/>
                <w:szCs w:val="22"/>
              </w:rPr>
              <w:t>o</w:t>
            </w:r>
            <w:r w:rsidRPr="00FC667A">
              <w:rPr>
                <w:kern w:val="0"/>
                <w:sz w:val="22"/>
                <w:szCs w:val="22"/>
              </w:rPr>
              <w:t>rganization(s)</w:t>
            </w:r>
            <w:r w:rsidR="00D32745">
              <w:rPr>
                <w:kern w:val="0"/>
                <w:sz w:val="22"/>
                <w:szCs w:val="22"/>
              </w:rPr>
              <w:t>*</w:t>
            </w:r>
          </w:p>
        </w:tc>
        <w:tc>
          <w:tcPr>
            <w:tcW w:w="2483" w:type="pct"/>
            <w:shd w:val="clear" w:color="auto" w:fill="auto"/>
          </w:tcPr>
          <w:p w:rsidR="00A52421" w:rsidRPr="00D70AFF" w:rsidRDefault="00A52421" w:rsidP="00AE5FC8">
            <w:pPr>
              <w:ind w:rightChars="24" w:right="58"/>
              <w:rPr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2177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公司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漁農</w:t>
            </w:r>
            <w:r w:rsidR="00D32745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D32745" w:rsidRPr="00FC667A">
              <w:rPr>
                <w:kern w:val="0"/>
                <w:sz w:val="22"/>
                <w:szCs w:val="22"/>
              </w:rPr>
              <w:t>會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機構</w:t>
            </w:r>
            <w:r w:rsidR="00201659">
              <w:rPr>
                <w:rFonts w:hint="eastAsia"/>
                <w:kern w:val="0"/>
                <w:sz w:val="22"/>
                <w:szCs w:val="22"/>
              </w:rPr>
              <w:t>*</w:t>
            </w:r>
            <w:r w:rsidRPr="00D70AFF">
              <w:rPr>
                <w:kern w:val="0"/>
                <w:sz w:val="22"/>
                <w:szCs w:val="22"/>
              </w:rPr>
              <w:t>地址</w:t>
            </w:r>
          </w:p>
          <w:p w:rsidR="00E72539" w:rsidRPr="00D70AFF" w:rsidRDefault="0074500D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 xml:space="preserve">Company </w:t>
            </w:r>
            <w:r>
              <w:rPr>
                <w:kern w:val="0"/>
                <w:sz w:val="22"/>
                <w:szCs w:val="22"/>
              </w:rPr>
              <w:t>/ agricultural &amp; fisheries a</w:t>
            </w:r>
            <w:r w:rsidRPr="00FC667A">
              <w:rPr>
                <w:kern w:val="0"/>
                <w:sz w:val="22"/>
                <w:szCs w:val="22"/>
              </w:rPr>
              <w:t xml:space="preserve">ssociation(s) / </w:t>
            </w:r>
            <w:r>
              <w:rPr>
                <w:kern w:val="0"/>
                <w:sz w:val="22"/>
                <w:szCs w:val="22"/>
              </w:rPr>
              <w:t>o</w:t>
            </w:r>
            <w:r w:rsidRPr="00FC667A">
              <w:rPr>
                <w:kern w:val="0"/>
                <w:sz w:val="22"/>
                <w:szCs w:val="22"/>
              </w:rPr>
              <w:t>rganization(s)</w:t>
            </w:r>
            <w:r>
              <w:rPr>
                <w:kern w:val="0"/>
                <w:sz w:val="22"/>
                <w:szCs w:val="22"/>
              </w:rPr>
              <w:t xml:space="preserve">* </w:t>
            </w:r>
            <w:r w:rsidRPr="00D70AFF">
              <w:rPr>
                <w:kern w:val="0"/>
                <w:sz w:val="22"/>
                <w:szCs w:val="22"/>
              </w:rPr>
              <w:t>address</w:t>
            </w:r>
          </w:p>
        </w:tc>
        <w:tc>
          <w:tcPr>
            <w:tcW w:w="2483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2177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香</w:t>
            </w:r>
            <w:r w:rsidRPr="00D70AFF">
              <w:rPr>
                <w:kern w:val="0"/>
                <w:sz w:val="22"/>
                <w:szCs w:val="22"/>
              </w:rPr>
              <w:t>港商業登記證號碼</w:t>
            </w:r>
            <w:r w:rsidR="00D32745" w:rsidRPr="00FC667A">
              <w:rPr>
                <w:kern w:val="0"/>
                <w:sz w:val="22"/>
                <w:szCs w:val="22"/>
              </w:rPr>
              <w:t>（如</w:t>
            </w:r>
            <w:r w:rsidR="00D32745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用</w:t>
            </w:r>
            <w:r w:rsidR="00D32745" w:rsidRPr="00FC667A">
              <w:rPr>
                <w:kern w:val="0"/>
                <w:sz w:val="22"/>
                <w:szCs w:val="22"/>
              </w:rPr>
              <w:t>）</w:t>
            </w:r>
          </w:p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Business Registration (BR) No.</w:t>
            </w:r>
            <w:r w:rsidR="00D32745" w:rsidRPr="00FC667A">
              <w:rPr>
                <w:kern w:val="0"/>
                <w:sz w:val="22"/>
                <w:szCs w:val="22"/>
              </w:rPr>
              <w:t xml:space="preserve"> (if </w:t>
            </w:r>
            <w:r w:rsidR="00D32745">
              <w:rPr>
                <w:kern w:val="0"/>
                <w:sz w:val="22"/>
                <w:szCs w:val="22"/>
              </w:rPr>
              <w:t>applicable</w:t>
            </w:r>
            <w:r w:rsidR="00D32745"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83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2177" w:type="pct"/>
            <w:shd w:val="clear" w:color="auto" w:fill="auto"/>
          </w:tcPr>
          <w:p w:rsidR="00366A73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商業登記證屆滿日期</w:t>
            </w:r>
            <w:r w:rsidR="009B2DB8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(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年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)</w:t>
            </w:r>
            <w:r w:rsidR="00D32745" w:rsidRPr="00FC667A">
              <w:rPr>
                <w:kern w:val="0"/>
                <w:sz w:val="22"/>
                <w:szCs w:val="22"/>
              </w:rPr>
              <w:t>（如</w:t>
            </w:r>
            <w:r w:rsidR="00D32745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用</w:t>
            </w:r>
            <w:r w:rsidR="00D32745" w:rsidRPr="00FC667A">
              <w:rPr>
                <w:kern w:val="0"/>
                <w:sz w:val="22"/>
                <w:szCs w:val="22"/>
              </w:rPr>
              <w:t>）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366A73">
              <w:rPr>
                <w:kern w:val="0"/>
                <w:sz w:val="22"/>
                <w:szCs w:val="22"/>
                <w:lang w:eastAsia="zh-HK"/>
              </w:rPr>
              <w:t xml:space="preserve">Expiry date of </w:t>
            </w:r>
            <w:r>
              <w:rPr>
                <w:kern w:val="0"/>
                <w:sz w:val="22"/>
                <w:szCs w:val="22"/>
                <w:lang w:eastAsia="zh-HK"/>
              </w:rPr>
              <w:t>BR</w:t>
            </w:r>
            <w:r w:rsidRPr="00366A73">
              <w:rPr>
                <w:kern w:val="0"/>
                <w:sz w:val="22"/>
                <w:szCs w:val="22"/>
                <w:lang w:eastAsia="zh-HK"/>
              </w:rPr>
              <w:t xml:space="preserve"> (</w:t>
            </w:r>
            <w:proofErr w:type="spellStart"/>
            <w:r w:rsidRPr="00366A73">
              <w:rPr>
                <w:kern w:val="0"/>
                <w:sz w:val="22"/>
                <w:szCs w:val="22"/>
                <w:lang w:eastAsia="zh-HK"/>
              </w:rPr>
              <w:t>dd</w:t>
            </w:r>
            <w:proofErr w:type="spellEnd"/>
            <w:r w:rsidRPr="00366A73">
              <w:rPr>
                <w:kern w:val="0"/>
                <w:sz w:val="22"/>
                <w:szCs w:val="22"/>
                <w:lang w:eastAsia="zh-HK"/>
              </w:rPr>
              <w:t>/mm/</w:t>
            </w:r>
            <w:proofErr w:type="spellStart"/>
            <w:r w:rsidRPr="00366A73">
              <w:rPr>
                <w:kern w:val="0"/>
                <w:sz w:val="22"/>
                <w:szCs w:val="22"/>
                <w:lang w:eastAsia="zh-HK"/>
              </w:rPr>
              <w:t>yy</w:t>
            </w:r>
            <w:proofErr w:type="spellEnd"/>
            <w:r w:rsidRPr="00366A73">
              <w:rPr>
                <w:kern w:val="0"/>
                <w:sz w:val="22"/>
                <w:szCs w:val="22"/>
                <w:lang w:eastAsia="zh-HK"/>
              </w:rPr>
              <w:t>)</w:t>
            </w:r>
            <w:r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FC667A">
              <w:rPr>
                <w:kern w:val="0"/>
                <w:sz w:val="22"/>
                <w:szCs w:val="22"/>
              </w:rPr>
              <w:t xml:space="preserve">(if </w:t>
            </w:r>
            <w:r>
              <w:rPr>
                <w:kern w:val="0"/>
                <w:sz w:val="22"/>
                <w:szCs w:val="22"/>
              </w:rPr>
              <w:t>applicable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8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E4378B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(v)</w:t>
            </w:r>
          </w:p>
        </w:tc>
        <w:tc>
          <w:tcPr>
            <w:tcW w:w="2177" w:type="pct"/>
            <w:shd w:val="clear" w:color="auto" w:fill="auto"/>
          </w:tcPr>
          <w:p w:rsidR="00E4378B" w:rsidRPr="00FC667A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附屬漁農</w:t>
            </w:r>
            <w:r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Pr="00FC667A">
              <w:rPr>
                <w:kern w:val="0"/>
                <w:sz w:val="22"/>
                <w:szCs w:val="22"/>
              </w:rPr>
              <w:t>會</w:t>
            </w:r>
            <w:r w:rsidRPr="00FC667A">
              <w:rPr>
                <w:kern w:val="0"/>
                <w:sz w:val="22"/>
                <w:szCs w:val="22"/>
              </w:rPr>
              <w:t>/</w:t>
            </w:r>
            <w:r w:rsidRPr="00FC667A">
              <w:rPr>
                <w:kern w:val="0"/>
                <w:sz w:val="22"/>
                <w:szCs w:val="22"/>
              </w:rPr>
              <w:t>機構（如</w:t>
            </w:r>
            <w:r w:rsidR="005A7CA3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5A7CA3">
              <w:rPr>
                <w:rFonts w:hint="eastAsia"/>
                <w:kern w:val="0"/>
                <w:sz w:val="22"/>
                <w:szCs w:val="22"/>
              </w:rPr>
              <w:t>用</w:t>
            </w:r>
            <w:r w:rsidRPr="00FC667A">
              <w:rPr>
                <w:kern w:val="0"/>
                <w:sz w:val="22"/>
                <w:szCs w:val="22"/>
              </w:rPr>
              <w:t>）</w:t>
            </w:r>
          </w:p>
          <w:p w:rsidR="00E4378B" w:rsidRPr="00366A73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 xml:space="preserve">Affiliated </w:t>
            </w:r>
            <w:r w:rsidR="00271537">
              <w:rPr>
                <w:kern w:val="0"/>
                <w:sz w:val="22"/>
                <w:szCs w:val="22"/>
              </w:rPr>
              <w:t xml:space="preserve">agricultural &amp; fisheries </w:t>
            </w:r>
            <w:r w:rsidRPr="00FC667A">
              <w:rPr>
                <w:kern w:val="0"/>
                <w:sz w:val="22"/>
                <w:szCs w:val="22"/>
              </w:rPr>
              <w:t xml:space="preserve">association(s) / organization(s) (if </w:t>
            </w:r>
            <w:r w:rsidR="005A7CA3">
              <w:rPr>
                <w:kern w:val="0"/>
                <w:sz w:val="22"/>
                <w:szCs w:val="22"/>
              </w:rPr>
              <w:t>applicable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83" w:type="pct"/>
            <w:shd w:val="clear" w:color="auto" w:fill="auto"/>
          </w:tcPr>
          <w:p w:rsidR="00E4378B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366A73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</w:t>
            </w:r>
            <w:r w:rsidR="00366A73"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77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農場名稱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Name of 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</w:t>
            </w:r>
          </w:p>
        </w:tc>
        <w:tc>
          <w:tcPr>
            <w:tcW w:w="248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366A73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(vii</w:t>
            </w:r>
            <w:r w:rsidR="00366A73"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77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農場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地址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 address</w:t>
            </w:r>
            <w:r>
              <w:rPr>
                <w:kern w:val="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48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534869">
        <w:tc>
          <w:tcPr>
            <w:tcW w:w="340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</w:t>
            </w:r>
            <w:r w:rsidR="00E4378B">
              <w:rPr>
                <w:kern w:val="0"/>
                <w:sz w:val="22"/>
                <w:szCs w:val="22"/>
              </w:rPr>
              <w:t>viii</w:t>
            </w:r>
            <w:r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77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農</w:t>
            </w:r>
            <w:r w:rsidRPr="00D70AFF">
              <w:rPr>
                <w:kern w:val="0"/>
                <w:sz w:val="22"/>
                <w:szCs w:val="22"/>
              </w:rPr>
              <w:t>場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性</w:t>
            </w:r>
            <w:r w:rsidRPr="00D70AFF">
              <w:rPr>
                <w:kern w:val="0"/>
                <w:sz w:val="22"/>
                <w:szCs w:val="22"/>
              </w:rPr>
              <w:t>質</w:t>
            </w:r>
            <w:r w:rsidRPr="00D70AFF">
              <w:rPr>
                <w:kern w:val="0"/>
                <w:sz w:val="22"/>
                <w:szCs w:val="22"/>
              </w:rPr>
              <w:t>*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 business nature *</w:t>
            </w:r>
          </w:p>
        </w:tc>
        <w:tc>
          <w:tcPr>
            <w:tcW w:w="248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E2818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□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蔬菜生產農場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V</w:t>
            </w:r>
            <w:r w:rsidRPr="00D70AFF">
              <w:rPr>
                <w:kern w:val="0"/>
                <w:sz w:val="22"/>
                <w:szCs w:val="22"/>
              </w:rPr>
              <w:t xml:space="preserve">egetable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 xml:space="preserve">arm 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水耕蔬菜生產農場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kern w:val="0"/>
                <w:sz w:val="22"/>
                <w:szCs w:val="22"/>
              </w:rPr>
              <w:t>Hydroponic Farm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花卉生產農場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F</w:t>
            </w:r>
            <w:r w:rsidRPr="00D70AFF">
              <w:rPr>
                <w:kern w:val="0"/>
                <w:sz w:val="22"/>
                <w:szCs w:val="22"/>
              </w:rPr>
              <w:t xml:space="preserve">lower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>arm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苗圃</w:t>
            </w:r>
            <w:r w:rsidRPr="00D70AFF">
              <w:rPr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P</w:t>
            </w:r>
            <w:r w:rsidRPr="00D70AFF">
              <w:rPr>
                <w:kern w:val="0"/>
                <w:sz w:val="22"/>
                <w:szCs w:val="22"/>
              </w:rPr>
              <w:t xml:space="preserve">lant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N</w:t>
            </w:r>
            <w:r w:rsidRPr="00D70AFF">
              <w:rPr>
                <w:kern w:val="0"/>
                <w:sz w:val="22"/>
                <w:szCs w:val="22"/>
              </w:rPr>
              <w:t>ursery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禽畜生產農場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kern w:val="0"/>
                <w:sz w:val="22"/>
                <w:szCs w:val="22"/>
              </w:rPr>
              <w:t>Livestock Farm</w:t>
            </w:r>
          </w:p>
          <w:p w:rsidR="00366A73" w:rsidRPr="00DE2818" w:rsidRDefault="00366A73" w:rsidP="00AE5FC8">
            <w:pPr>
              <w:widowControl/>
              <w:ind w:rightChars="24" w:right="58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水產養殖場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F</w:t>
            </w:r>
            <w:r w:rsidRPr="00D70AFF">
              <w:rPr>
                <w:kern w:val="0"/>
                <w:sz w:val="22"/>
                <w:szCs w:val="22"/>
              </w:rPr>
              <w:t xml:space="preserve">ish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>arm</w:t>
            </w:r>
            <w:bookmarkStart w:id="0" w:name="_GoBack"/>
            <w:bookmarkEnd w:id="0"/>
          </w:p>
        </w:tc>
      </w:tr>
    </w:tbl>
    <w:p w:rsidR="0074500D" w:rsidRDefault="007450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513"/>
        <w:gridCol w:w="5230"/>
      </w:tblGrid>
      <w:tr w:rsidR="00E95030" w:rsidRPr="008D1108" w:rsidTr="003C0D72">
        <w:tc>
          <w:tcPr>
            <w:tcW w:w="341" w:type="pct"/>
            <w:shd w:val="clear" w:color="auto" w:fill="auto"/>
          </w:tcPr>
          <w:p w:rsidR="00366A73" w:rsidRPr="00D70AFF" w:rsidRDefault="009B2DB8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</w:t>
            </w:r>
            <w:r w:rsidR="00E4378B">
              <w:rPr>
                <w:kern w:val="0"/>
                <w:sz w:val="22"/>
                <w:szCs w:val="22"/>
              </w:rPr>
              <w:t>ix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58" w:type="pct"/>
            <w:shd w:val="clear" w:color="auto" w:fill="auto"/>
          </w:tcPr>
          <w:p w:rsidR="00366A73" w:rsidRDefault="009B2DB8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農</w:t>
            </w:r>
            <w:r w:rsidRPr="00D70AFF">
              <w:rPr>
                <w:kern w:val="0"/>
                <w:sz w:val="22"/>
                <w:szCs w:val="22"/>
              </w:rPr>
              <w:t>場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面</w:t>
            </w:r>
            <w:r>
              <w:rPr>
                <w:rFonts w:hint="eastAsia"/>
                <w:kern w:val="0"/>
                <w:sz w:val="22"/>
                <w:szCs w:val="22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及產</w:t>
            </w:r>
            <w:r>
              <w:rPr>
                <w:rFonts w:hint="eastAsia"/>
                <w:kern w:val="0"/>
                <w:sz w:val="22"/>
                <w:szCs w:val="22"/>
              </w:rPr>
              <w:t>量</w:t>
            </w:r>
          </w:p>
          <w:p w:rsidR="009B2DB8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>
              <w:rPr>
                <w:kern w:val="0"/>
                <w:sz w:val="22"/>
                <w:szCs w:val="22"/>
                <w:lang w:eastAsia="zh-HK"/>
              </w:rPr>
              <w:t>Farm area and p</w:t>
            </w:r>
            <w:r w:rsidRPr="00F80BF9">
              <w:rPr>
                <w:kern w:val="0"/>
                <w:sz w:val="22"/>
                <w:szCs w:val="22"/>
                <w:lang w:eastAsia="zh-HK"/>
              </w:rPr>
              <w:t xml:space="preserve">roduction </w:t>
            </w:r>
            <w:r>
              <w:rPr>
                <w:kern w:val="0"/>
                <w:sz w:val="22"/>
                <w:szCs w:val="22"/>
                <w:lang w:eastAsia="zh-HK"/>
              </w:rPr>
              <w:t>c</w:t>
            </w:r>
            <w:r w:rsidRPr="00F80BF9">
              <w:rPr>
                <w:kern w:val="0"/>
                <w:sz w:val="22"/>
                <w:szCs w:val="22"/>
                <w:lang w:eastAsia="zh-HK"/>
              </w:rPr>
              <w:t>apacity</w:t>
            </w:r>
          </w:p>
        </w:tc>
        <w:tc>
          <w:tcPr>
            <w:tcW w:w="2501" w:type="pct"/>
            <w:shd w:val="clear" w:color="auto" w:fill="auto"/>
          </w:tcPr>
          <w:p w:rsidR="00366A73" w:rsidRPr="00DE2818" w:rsidRDefault="00366A73" w:rsidP="00AE5FC8">
            <w:pPr>
              <w:widowControl/>
              <w:ind w:rightChars="24" w:right="58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</w:tbl>
    <w:p w:rsidR="00A10269" w:rsidRDefault="00A10269"/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05"/>
        <w:gridCol w:w="4536"/>
        <w:gridCol w:w="5215"/>
      </w:tblGrid>
      <w:tr w:rsidR="00A10269" w:rsidTr="003C0D72">
        <w:tc>
          <w:tcPr>
            <w:tcW w:w="5000" w:type="pct"/>
            <w:gridSpan w:val="3"/>
            <w:shd w:val="clear" w:color="auto" w:fill="E7E6E6" w:themeFill="background2"/>
          </w:tcPr>
          <w:p w:rsidR="00A10269" w:rsidRDefault="00A10269" w:rsidP="0018573A">
            <w:pPr>
              <w:widowControl/>
              <w:ind w:rightChars="24" w:right="58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甲部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>
              <w:rPr>
                <w:rFonts w:ascii="新細明體" w:hAnsi="新細明體" w:hint="eastAsia"/>
                <w:b/>
                <w:spacing w:val="20"/>
              </w:rPr>
              <w:t>(</w:t>
            </w:r>
            <w:r>
              <w:rPr>
                <w:rFonts w:ascii="新細明體" w:hAnsi="新細明體" w:hint="eastAsia"/>
                <w:spacing w:val="20"/>
              </w:rPr>
              <w:t>二</w:t>
            </w:r>
            <w:r>
              <w:rPr>
                <w:rFonts w:ascii="新細明體" w:hAnsi="新細明體" w:hint="eastAsia"/>
                <w:b/>
                <w:spacing w:val="20"/>
              </w:rPr>
              <w:t>)</w:t>
            </w:r>
            <w:r>
              <w:rPr>
                <w:rFonts w:ascii="新細明體" w:hAnsi="新細明體"/>
                <w:spacing w:val="20"/>
              </w:rPr>
              <w:t xml:space="preserve"> 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申請有關的內地</w:t>
            </w:r>
            <w:r w:rsidRPr="00FB18D2">
              <w:rPr>
                <w:rFonts w:eastAsiaTheme="majorEastAsia" w:hint="eastAsia"/>
                <w:b/>
                <w:lang w:eastAsia="zh-HK"/>
              </w:rPr>
              <w:t>漁船</w:t>
            </w:r>
            <w:r w:rsidRPr="00FB18D2">
              <w:rPr>
                <w:rFonts w:eastAsiaTheme="majorEastAsia"/>
                <w:b/>
              </w:rPr>
              <w:t>/</w:t>
            </w:r>
            <w:proofErr w:type="gramStart"/>
            <w:r w:rsidRPr="00FB18D2">
              <w:rPr>
                <w:rFonts w:eastAsiaTheme="majorEastAsia" w:hint="eastAsia"/>
                <w:b/>
                <w:lang w:eastAsia="zh-HK"/>
              </w:rPr>
              <w:t>收魚艇</w:t>
            </w:r>
            <w:proofErr w:type="gramEnd"/>
            <w:r>
              <w:rPr>
                <w:rFonts w:hint="eastAsia"/>
                <w:b/>
                <w:kern w:val="0"/>
                <w:sz w:val="22"/>
                <w:szCs w:val="22"/>
              </w:rPr>
              <w:t>之資料</w:t>
            </w:r>
          </w:p>
          <w:p w:rsidR="00A10269" w:rsidRDefault="00A10269">
            <w:r>
              <w:rPr>
                <w:b/>
                <w:kern w:val="0"/>
                <w:sz w:val="22"/>
                <w:szCs w:val="22"/>
              </w:rPr>
              <w:t xml:space="preserve">Part A (2) – Particulars of </w:t>
            </w:r>
            <w:r w:rsidR="0074500D" w:rsidRPr="00FB18D2">
              <w:rPr>
                <w:rStyle w:val="bumpedfont15"/>
                <w:b/>
                <w:sz w:val="22"/>
                <w:szCs w:val="22"/>
              </w:rPr>
              <w:t>Fishing Vessel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(</w:t>
            </w:r>
            <w:r w:rsidR="0074500D">
              <w:rPr>
                <w:b/>
                <w:sz w:val="22"/>
                <w:szCs w:val="22"/>
                <w:lang w:eastAsia="zh-HK"/>
              </w:rPr>
              <w:t>s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)</w:t>
            </w:r>
            <w:r w:rsidR="0074500D" w:rsidRPr="00FB18D2">
              <w:rPr>
                <w:rStyle w:val="bumpedfont15"/>
                <w:b/>
                <w:sz w:val="22"/>
                <w:szCs w:val="22"/>
              </w:rPr>
              <w:t xml:space="preserve"> / Fish Collector Vessel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(</w:t>
            </w:r>
            <w:r w:rsidR="0074500D">
              <w:rPr>
                <w:b/>
                <w:sz w:val="22"/>
                <w:szCs w:val="22"/>
                <w:lang w:eastAsia="zh-HK"/>
              </w:rPr>
              <w:t>s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)</w:t>
            </w:r>
            <w:r w:rsidRPr="00FB18D2">
              <w:rPr>
                <w:b/>
                <w:sz w:val="22"/>
                <w:szCs w:val="22"/>
                <w:lang w:eastAsia="zh-HK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in the Mainland</w:t>
            </w:r>
          </w:p>
        </w:tc>
      </w:tr>
      <w:tr w:rsidR="00A10269" w:rsidTr="003C0D72">
        <w:tc>
          <w:tcPr>
            <w:tcW w:w="337" w:type="pct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</w:t>
            </w:r>
            <w:proofErr w:type="spellStart"/>
            <w:r w:rsidRPr="00FB18D2">
              <w:rPr>
                <w:rFonts w:eastAsia="DengXian"/>
                <w:sz w:val="22"/>
                <w:szCs w:val="22"/>
                <w:lang w:eastAsia="zh-CN"/>
              </w:rPr>
              <w:t>i</w:t>
            </w:r>
            <w:proofErr w:type="spellEnd"/>
            <w:r w:rsidRPr="00FB18D2">
              <w:rPr>
                <w:rFonts w:eastAsia="DengXia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69" w:type="pct"/>
          </w:tcPr>
          <w:p w:rsidR="00A10269" w:rsidRDefault="00A10269" w:rsidP="0018573A">
            <w:pPr>
              <w:rPr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船東</w:t>
            </w:r>
            <w:r>
              <w:rPr>
                <w:sz w:val="22"/>
                <w:szCs w:val="22"/>
              </w:rPr>
              <w:t>中文</w:t>
            </w:r>
            <w:r>
              <w:rPr>
                <w:sz w:val="22"/>
                <w:szCs w:val="22"/>
                <w:lang w:eastAsia="zh-HK"/>
              </w:rPr>
              <w:t>姓</w:t>
            </w:r>
            <w:r>
              <w:rPr>
                <w:sz w:val="22"/>
                <w:szCs w:val="22"/>
              </w:rPr>
              <w:t>名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Chinese name of vessel owner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(ii)</w:t>
            </w:r>
          </w:p>
        </w:tc>
        <w:tc>
          <w:tcPr>
            <w:tcW w:w="2169" w:type="pct"/>
          </w:tcPr>
          <w:p w:rsidR="00A10269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船東</w:t>
            </w:r>
            <w:r>
              <w:rPr>
                <w:sz w:val="22"/>
                <w:szCs w:val="22"/>
              </w:rPr>
              <w:t>英文</w:t>
            </w:r>
            <w:r>
              <w:rPr>
                <w:sz w:val="22"/>
                <w:szCs w:val="22"/>
                <w:lang w:eastAsia="zh-HK"/>
              </w:rPr>
              <w:t>姓</w:t>
            </w:r>
            <w:r>
              <w:rPr>
                <w:sz w:val="22"/>
                <w:szCs w:val="22"/>
              </w:rPr>
              <w:t>名</w:t>
            </w:r>
            <w:r>
              <w:rPr>
                <w:rFonts w:eastAsia="DengXian" w:hint="eastAsia"/>
                <w:sz w:val="22"/>
                <w:szCs w:val="22"/>
                <w:lang w:eastAsia="zh-CN"/>
              </w:rPr>
              <w:t xml:space="preserve"> 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English name of vessel owner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(iii)</w:t>
            </w:r>
          </w:p>
        </w:tc>
        <w:tc>
          <w:tcPr>
            <w:tcW w:w="2169" w:type="pct"/>
          </w:tcPr>
          <w:p w:rsidR="00A10269" w:rsidRDefault="00A10269" w:rsidP="0018573A">
            <w:pPr>
              <w:rPr>
                <w:rFonts w:ascii="新細明體" w:hAnsi="新細明體"/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</w:rPr>
              <w:t>香港擁有權證明書號碼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kern w:val="0"/>
                <w:sz w:val="22"/>
                <w:szCs w:val="22"/>
              </w:rPr>
              <w:t>Certificate of Ownership Number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(iv)</w:t>
            </w:r>
          </w:p>
        </w:tc>
        <w:tc>
          <w:tcPr>
            <w:tcW w:w="2169" w:type="pct"/>
          </w:tcPr>
          <w:p w:rsidR="00A10269" w:rsidRDefault="00A10269" w:rsidP="0018573A">
            <w:pPr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</w:rPr>
              <w:t>香港運作牌照</w:t>
            </w: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到期日</w:t>
            </w:r>
            <w:r w:rsidR="003D00D7" w:rsidRPr="003D00D7">
              <w:rPr>
                <w:rFonts w:ascii="新細明體" w:hAnsi="新細明體" w:hint="eastAsia"/>
                <w:sz w:val="22"/>
                <w:szCs w:val="22"/>
                <w:lang w:eastAsia="zh-CN"/>
              </w:rPr>
              <w:t>(日/月/年)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Expiry date of </w:t>
            </w:r>
            <w:r w:rsidRPr="00FB18D2">
              <w:rPr>
                <w:kern w:val="0"/>
                <w:sz w:val="22"/>
                <w:szCs w:val="22"/>
              </w:rPr>
              <w:t>Operating License</w:t>
            </w:r>
            <w:r w:rsidR="003D00D7" w:rsidRPr="003D00D7">
              <w:rPr>
                <w:kern w:val="0"/>
                <w:sz w:val="22"/>
                <w:szCs w:val="22"/>
              </w:rPr>
              <w:t xml:space="preserve"> (</w:t>
            </w:r>
            <w:proofErr w:type="spellStart"/>
            <w:r w:rsidR="003D00D7" w:rsidRPr="003D00D7">
              <w:rPr>
                <w:kern w:val="0"/>
                <w:sz w:val="22"/>
                <w:szCs w:val="22"/>
              </w:rPr>
              <w:t>dd</w:t>
            </w:r>
            <w:proofErr w:type="spellEnd"/>
            <w:r w:rsidR="003D00D7" w:rsidRPr="003D00D7">
              <w:rPr>
                <w:kern w:val="0"/>
                <w:sz w:val="22"/>
                <w:szCs w:val="22"/>
              </w:rPr>
              <w:t>/mm/</w:t>
            </w:r>
            <w:proofErr w:type="spellStart"/>
            <w:r w:rsidR="003D00D7" w:rsidRPr="003D00D7">
              <w:rPr>
                <w:kern w:val="0"/>
                <w:sz w:val="22"/>
                <w:szCs w:val="22"/>
              </w:rPr>
              <w:t>yy</w:t>
            </w:r>
            <w:proofErr w:type="spellEnd"/>
            <w:r w:rsidR="003D00D7" w:rsidRPr="003D00D7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Default="00A10269" w:rsidP="0018573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(</w:t>
            </w:r>
            <w:r>
              <w:rPr>
                <w:rFonts w:eastAsia="DengXian"/>
                <w:lang w:eastAsia="zh-CN"/>
              </w:rPr>
              <w:t>v)</w:t>
            </w:r>
          </w:p>
        </w:tc>
        <w:tc>
          <w:tcPr>
            <w:tcW w:w="2169" w:type="pct"/>
          </w:tcPr>
          <w:p w:rsidR="00A10269" w:rsidRDefault="00A10269" w:rsidP="0018573A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附屬漁農</w:t>
            </w:r>
            <w:r>
              <w:rPr>
                <w:kern w:val="0"/>
                <w:sz w:val="22"/>
                <w:szCs w:val="22"/>
                <w:lang w:eastAsia="zh-HK"/>
              </w:rPr>
              <w:t>商</w:t>
            </w:r>
            <w:r>
              <w:rPr>
                <w:kern w:val="0"/>
                <w:sz w:val="22"/>
                <w:szCs w:val="22"/>
              </w:rPr>
              <w:t>會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kern w:val="0"/>
                <w:sz w:val="22"/>
                <w:szCs w:val="22"/>
              </w:rPr>
              <w:t>機構（如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>
              <w:rPr>
                <w:rFonts w:hint="eastAsia"/>
                <w:kern w:val="0"/>
                <w:sz w:val="22"/>
                <w:szCs w:val="22"/>
              </w:rPr>
              <w:t>用</w:t>
            </w:r>
            <w:r>
              <w:rPr>
                <w:kern w:val="0"/>
                <w:sz w:val="22"/>
                <w:szCs w:val="22"/>
              </w:rPr>
              <w:t>）</w:t>
            </w:r>
          </w:p>
          <w:p w:rsidR="00A10269" w:rsidRDefault="00A10269" w:rsidP="0018573A">
            <w:pPr>
              <w:rPr>
                <w:rFonts w:ascii="新細明體" w:hAnsi="新細明體"/>
              </w:rPr>
            </w:pPr>
            <w:r>
              <w:rPr>
                <w:kern w:val="0"/>
                <w:sz w:val="22"/>
                <w:szCs w:val="22"/>
              </w:rPr>
              <w:t>Affiliated agricultural &amp; fisheries association(s) / organization(s) (if applicable)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Default="00A10269" w:rsidP="0018573A">
            <w:pPr>
              <w:rPr>
                <w:rFonts w:eastAsia="DengXian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(vi)</w:t>
            </w:r>
          </w:p>
        </w:tc>
        <w:tc>
          <w:tcPr>
            <w:tcW w:w="2169" w:type="pct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CN"/>
              </w:rPr>
              <w:t>内地船名</w:t>
            </w:r>
            <w:r w:rsidR="00737E5F">
              <w:rPr>
                <w:rFonts w:ascii="新細明體" w:eastAsia="DengXian" w:hAnsi="新細明體" w:hint="eastAsia"/>
                <w:sz w:val="22"/>
                <w:szCs w:val="22"/>
                <w:lang w:eastAsia="zh-CN"/>
              </w:rPr>
              <w:t>/</w:t>
            </w:r>
            <w:r w:rsidR="00737E5F" w:rsidRPr="00542035">
              <w:rPr>
                <w:rFonts w:ascii="新細明體" w:hAnsi="新細明體" w:hint="eastAsia"/>
                <w:sz w:val="22"/>
                <w:szCs w:val="22"/>
                <w:lang w:eastAsia="zh-CN"/>
              </w:rPr>
              <w:t>號碼</w:t>
            </w:r>
          </w:p>
          <w:p w:rsidR="00A10269" w:rsidRPr="00FB18D2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</w:rPr>
              <w:t>Nam</w:t>
            </w:r>
            <w:r>
              <w:rPr>
                <w:rFonts w:eastAsia="DengXian"/>
                <w:sz w:val="22"/>
                <w:lang w:eastAsia="zh-CN"/>
              </w:rPr>
              <w:t>e</w:t>
            </w:r>
            <w:r w:rsidR="00737E5F">
              <w:rPr>
                <w:rFonts w:eastAsia="DengXian"/>
                <w:sz w:val="22"/>
                <w:lang w:eastAsia="zh-CN"/>
              </w:rPr>
              <w:t>/no.</w:t>
            </w:r>
            <w:r>
              <w:rPr>
                <w:rFonts w:eastAsia="DengXian"/>
                <w:sz w:val="22"/>
                <w:lang w:eastAsia="zh-CN"/>
              </w:rPr>
              <w:t xml:space="preserve"> of vessel in Mainland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Pr="00FB18D2" w:rsidRDefault="00A10269" w:rsidP="0018573A">
            <w:pPr>
              <w:rPr>
                <w:rFonts w:eastAsia="DengXian"/>
                <w:kern w:val="0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(</w:t>
            </w:r>
            <w:r>
              <w:rPr>
                <w:rFonts w:eastAsia="DengXian"/>
                <w:kern w:val="0"/>
                <w:sz w:val="22"/>
                <w:szCs w:val="22"/>
                <w:lang w:eastAsia="zh-CN"/>
              </w:rPr>
              <w:t>vii)</w:t>
            </w:r>
          </w:p>
        </w:tc>
        <w:tc>
          <w:tcPr>
            <w:tcW w:w="2169" w:type="pct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HK"/>
              </w:rPr>
              <w:t>漁業捕撈許可證</w:t>
            </w:r>
            <w:r w:rsidRPr="00FB18D2">
              <w:rPr>
                <w:rFonts w:ascii="新細明體" w:hAnsi="新細明體"/>
                <w:kern w:val="0"/>
                <w:sz w:val="22"/>
                <w:szCs w:val="22"/>
              </w:rPr>
              <w:t>/</w:t>
            </w:r>
            <w:r w:rsidRPr="00FB18D2">
              <w:rPr>
                <w:rFonts w:ascii="新細明體" w:hAnsi="新細明體" w:hint="eastAsia"/>
                <w:sz w:val="22"/>
                <w:szCs w:val="22"/>
                <w:lang w:eastAsia="zh-HK"/>
              </w:rPr>
              <w:t>捕撈輔助船許可證</w:t>
            </w:r>
            <w:r>
              <w:rPr>
                <w:rFonts w:ascii="新細明體" w:hAnsi="新細明體" w:hint="eastAsia"/>
                <w:sz w:val="22"/>
                <w:szCs w:val="22"/>
              </w:rPr>
              <w:t>到期日</w:t>
            </w:r>
            <w:r w:rsidR="00447287" w:rsidRPr="003D00D7">
              <w:rPr>
                <w:rFonts w:ascii="新細明體" w:hAnsi="新細明體" w:hint="eastAsia"/>
                <w:sz w:val="22"/>
                <w:szCs w:val="22"/>
                <w:lang w:eastAsia="zh-CN"/>
              </w:rPr>
              <w:t>(日/月/年)</w:t>
            </w:r>
          </w:p>
          <w:p w:rsidR="00A10269" w:rsidRPr="0074500D" w:rsidRDefault="00A10269" w:rsidP="0018573A">
            <w:pPr>
              <w:widowControl/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74500D">
              <w:rPr>
                <w:rFonts w:eastAsia="DengXian"/>
                <w:sz w:val="22"/>
                <w:szCs w:val="22"/>
                <w:lang w:eastAsia="zh-CN"/>
              </w:rPr>
              <w:t xml:space="preserve">Expiry date of </w:t>
            </w:r>
            <w:r w:rsidRPr="001B3670">
              <w:rPr>
                <w:sz w:val="22"/>
                <w:szCs w:val="22"/>
              </w:rPr>
              <w:t>fishing permit / fisheries ancillary vessel permit</w:t>
            </w:r>
            <w:r w:rsidR="00447287">
              <w:rPr>
                <w:sz w:val="22"/>
                <w:szCs w:val="22"/>
              </w:rPr>
              <w:t xml:space="preserve"> </w:t>
            </w:r>
            <w:r w:rsidR="00447287" w:rsidRPr="003D00D7">
              <w:rPr>
                <w:kern w:val="0"/>
                <w:sz w:val="22"/>
                <w:szCs w:val="22"/>
              </w:rPr>
              <w:t>(</w:t>
            </w:r>
            <w:proofErr w:type="spellStart"/>
            <w:r w:rsidR="00447287" w:rsidRPr="003D00D7">
              <w:rPr>
                <w:kern w:val="0"/>
                <w:sz w:val="22"/>
                <w:szCs w:val="22"/>
              </w:rPr>
              <w:t>dd</w:t>
            </w:r>
            <w:proofErr w:type="spellEnd"/>
            <w:r w:rsidR="00447287" w:rsidRPr="003D00D7">
              <w:rPr>
                <w:kern w:val="0"/>
                <w:sz w:val="22"/>
                <w:szCs w:val="22"/>
              </w:rPr>
              <w:t>/mm/</w:t>
            </w:r>
            <w:proofErr w:type="spellStart"/>
            <w:r w:rsidR="00447287" w:rsidRPr="003D00D7">
              <w:rPr>
                <w:kern w:val="0"/>
                <w:sz w:val="22"/>
                <w:szCs w:val="22"/>
              </w:rPr>
              <w:t>yy</w:t>
            </w:r>
            <w:proofErr w:type="spellEnd"/>
            <w:r w:rsidR="00447287" w:rsidRPr="003D00D7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94" w:type="pct"/>
          </w:tcPr>
          <w:p w:rsidR="00A10269" w:rsidRDefault="00A10269" w:rsidP="0018573A"/>
        </w:tc>
      </w:tr>
      <w:tr w:rsidR="00A10269" w:rsidTr="003C0D72">
        <w:tc>
          <w:tcPr>
            <w:tcW w:w="337" w:type="pct"/>
          </w:tcPr>
          <w:p w:rsidR="00A10269" w:rsidRDefault="00A10269" w:rsidP="0018573A">
            <w:pPr>
              <w:rPr>
                <w:rFonts w:eastAsia="DengXian"/>
                <w:kern w:val="0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(</w:t>
            </w:r>
            <w:r>
              <w:rPr>
                <w:rFonts w:eastAsia="DengXian"/>
                <w:kern w:val="0"/>
                <w:sz w:val="22"/>
                <w:szCs w:val="22"/>
                <w:lang w:eastAsia="zh-CN"/>
              </w:rPr>
              <w:t>viii)</w:t>
            </w:r>
          </w:p>
        </w:tc>
        <w:tc>
          <w:tcPr>
            <w:tcW w:w="2169" w:type="pct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lang w:eastAsia="zh-CN"/>
              </w:rPr>
            </w:pPr>
            <w:r>
              <w:rPr>
                <w:rFonts w:ascii="新細明體" w:hAnsi="新細明體" w:hint="eastAsia"/>
                <w:sz w:val="22"/>
                <w:lang w:eastAsia="zh-CN"/>
              </w:rPr>
              <w:t>作業類型</w:t>
            </w:r>
          </w:p>
          <w:p w:rsidR="00A10269" w:rsidRPr="00FB18D2" w:rsidRDefault="00A10269" w:rsidP="0018573A">
            <w:pPr>
              <w:widowControl/>
              <w:ind w:rightChars="24" w:right="58"/>
              <w:rPr>
                <w:rFonts w:eastAsia="DengXian"/>
                <w:spacing w:val="20"/>
                <w:sz w:val="22"/>
                <w:szCs w:val="22"/>
                <w:lang w:eastAsia="zh-HK"/>
              </w:rPr>
            </w:pPr>
            <w:r w:rsidRPr="00FB18D2">
              <w:rPr>
                <w:rFonts w:eastAsia="DengXian"/>
                <w:sz w:val="22"/>
                <w:lang w:eastAsia="zh-CN"/>
              </w:rPr>
              <w:t>Operational mode</w:t>
            </w:r>
          </w:p>
        </w:tc>
        <w:tc>
          <w:tcPr>
            <w:tcW w:w="2494" w:type="pct"/>
          </w:tcPr>
          <w:p w:rsidR="00A10269" w:rsidRDefault="00A10269" w:rsidP="0018573A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eastAsia="DengXian" w:hAnsi="新細明體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漁船</w:t>
            </w:r>
            <w:r w:rsidRPr="001B3670">
              <w:rPr>
                <w:rFonts w:eastAsia="DengXian"/>
                <w:sz w:val="22"/>
                <w:szCs w:val="22"/>
                <w:lang w:eastAsia="zh-CN"/>
              </w:rPr>
              <w:t>F</w:t>
            </w:r>
            <w:r w:rsidRPr="001B3670">
              <w:rPr>
                <w:rStyle w:val="bumpedfont15"/>
                <w:sz w:val="22"/>
                <w:szCs w:val="22"/>
              </w:rPr>
              <w:t>ishing Vessel</w:t>
            </w:r>
            <w:r w:rsidRPr="0084591D">
              <w:rPr>
                <w:kern w:val="0"/>
                <w:sz w:val="22"/>
                <w:szCs w:val="22"/>
              </w:rPr>
              <w:t xml:space="preserve"> </w:t>
            </w:r>
          </w:p>
          <w:p w:rsidR="00A10269" w:rsidRDefault="00A10269" w:rsidP="00737E5F">
            <w:r>
              <w:rPr>
                <w:rFonts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  <w:t xml:space="preserve"> </w:t>
            </w:r>
            <w:r w:rsidRPr="001B3670">
              <w:rPr>
                <w:rFonts w:eastAsia="DengXian"/>
                <w:sz w:val="22"/>
                <w:szCs w:val="22"/>
                <w:lang w:eastAsia="zh-CN"/>
              </w:rPr>
              <w:t>Fish Collector</w:t>
            </w:r>
          </w:p>
        </w:tc>
      </w:tr>
    </w:tbl>
    <w:p w:rsidR="00513506" w:rsidRDefault="005135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447"/>
        <w:gridCol w:w="2451"/>
        <w:gridCol w:w="596"/>
        <w:gridCol w:w="1688"/>
        <w:gridCol w:w="2313"/>
      </w:tblGrid>
      <w:tr w:rsidR="00366A73" w:rsidRPr="008D1108" w:rsidTr="003C0D7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66A73" w:rsidRPr="00AE5FC8" w:rsidRDefault="009B2DB8" w:rsidP="00271537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lastRenderedPageBreak/>
              <w:t>乙</w:t>
            </w:r>
            <w:r w:rsidR="00366A73" w:rsidRPr="00AE5FC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366A73" w:rsidRPr="00AE5FC8">
              <w:rPr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366A73" w:rsidRPr="00AE5FC8">
              <w:rPr>
                <w:b/>
                <w:kern w:val="0"/>
                <w:sz w:val="22"/>
                <w:szCs w:val="22"/>
              </w:rPr>
              <w:t>–</w:t>
            </w:r>
            <w:proofErr w:type="gramEnd"/>
            <w:r w:rsidR="00366A73" w:rsidRPr="00AE5FC8">
              <w:rPr>
                <w:b/>
                <w:kern w:val="0"/>
                <w:sz w:val="22"/>
                <w:szCs w:val="22"/>
              </w:rPr>
              <w:t xml:space="preserve"> </w:t>
            </w:r>
            <w:r w:rsidR="00366A73" w:rsidRPr="00AE5FC8">
              <w:rPr>
                <w:rFonts w:hint="eastAsia"/>
                <w:b/>
                <w:kern w:val="0"/>
                <w:sz w:val="22"/>
                <w:szCs w:val="22"/>
              </w:rPr>
              <w:t>申請人資料</w:t>
            </w:r>
          </w:p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 w:rsidRPr="00AE5FC8">
              <w:rPr>
                <w:b/>
                <w:kern w:val="0"/>
                <w:sz w:val="22"/>
                <w:szCs w:val="22"/>
              </w:rPr>
              <w:t xml:space="preserve">Part </w:t>
            </w:r>
            <w:r w:rsidR="009B2DB8">
              <w:rPr>
                <w:rFonts w:hint="eastAsia"/>
                <w:b/>
                <w:kern w:val="0"/>
                <w:sz w:val="22"/>
                <w:szCs w:val="22"/>
              </w:rPr>
              <w:t>B</w:t>
            </w:r>
            <w:r w:rsidRPr="00AE5FC8">
              <w:rPr>
                <w:b/>
                <w:kern w:val="0"/>
                <w:sz w:val="22"/>
                <w:szCs w:val="22"/>
              </w:rPr>
              <w:t xml:space="preserve"> – Personal Particulars of Applicant(s)</w:t>
            </w:r>
          </w:p>
        </w:tc>
      </w:tr>
      <w:tr w:rsidR="00366A73" w:rsidRPr="008D1108" w:rsidTr="003C0D7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73" w:rsidRPr="00AE5FC8" w:rsidRDefault="00366A73" w:rsidP="00271537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</w:rPr>
              <w:t>申請人（一）</w:t>
            </w:r>
            <w:r w:rsidRPr="00AE5FC8">
              <w:rPr>
                <w:b/>
                <w:kern w:val="0"/>
                <w:sz w:val="22"/>
                <w:szCs w:val="22"/>
              </w:rPr>
              <w:t>Applicant No. 1</w:t>
            </w: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vMerge w:val="restar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</w:t>
            </w:r>
            <w:proofErr w:type="spellStart"/>
            <w:r w:rsidRPr="00FC667A">
              <w:rPr>
                <w:kern w:val="0"/>
                <w:sz w:val="22"/>
                <w:szCs w:val="22"/>
              </w:rPr>
              <w:t>i</w:t>
            </w:r>
            <w:proofErr w:type="spellEnd"/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中文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C</w:t>
            </w:r>
            <w:r w:rsidRPr="00FC667A">
              <w:rPr>
                <w:kern w:val="0"/>
                <w:sz w:val="22"/>
                <w:szCs w:val="22"/>
                <w:lang w:eastAsia="zh-HK"/>
              </w:rPr>
              <w:t>hinese name</w:t>
            </w:r>
          </w:p>
          <w:p w:rsidR="00E17841" w:rsidRPr="00FC667A" w:rsidRDefault="00E1784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FC667A">
              <w:rPr>
                <w:kern w:val="0"/>
                <w:sz w:val="22"/>
                <w:szCs w:val="22"/>
              </w:rPr>
              <w:t>與身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證明文件相同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72" w:type="pct"/>
            <w:shd w:val="clear" w:color="auto" w:fill="auto"/>
          </w:tcPr>
          <w:p w:rsidR="00E17841" w:rsidRPr="00FC667A" w:rsidRDefault="00E17841" w:rsidP="002715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17841" w:rsidRPr="00FC667A" w:rsidRDefault="00E17841" w:rsidP="00271537">
            <w:pPr>
              <w:rPr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E17841" w:rsidRPr="00FC667A" w:rsidRDefault="00E17841" w:rsidP="00271537">
            <w:pPr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英文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English name</w:t>
            </w:r>
          </w:p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(Same as HKID)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.</w:t>
            </w: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vMerge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E17841" w:rsidRPr="00226017" w:rsidRDefault="00E17841" w:rsidP="00271537">
            <w:pPr>
              <w:widowControl/>
              <w:rPr>
                <w:sz w:val="22"/>
                <w:szCs w:val="22"/>
              </w:rPr>
            </w:pPr>
            <w:r w:rsidRPr="00226017">
              <w:rPr>
                <w:rFonts w:hint="eastAsia"/>
                <w:sz w:val="22"/>
                <w:szCs w:val="22"/>
              </w:rPr>
              <w:t>性別</w:t>
            </w:r>
          </w:p>
          <w:p w:rsidR="00E17841" w:rsidRPr="00FC667A" w:rsidRDefault="00E17841" w:rsidP="00271537">
            <w:pPr>
              <w:widowControl/>
              <w:rPr>
                <w:sz w:val="22"/>
                <w:szCs w:val="22"/>
              </w:rPr>
            </w:pPr>
            <w:r w:rsidRPr="00226017">
              <w:rPr>
                <w:kern w:val="0"/>
                <w:sz w:val="22"/>
                <w:szCs w:val="22"/>
                <w:lang w:eastAsia="zh-HK"/>
              </w:rPr>
              <w:t>Gender</w:t>
            </w:r>
          </w:p>
        </w:tc>
        <w:tc>
          <w:tcPr>
            <w:tcW w:w="1172" w:type="pct"/>
            <w:shd w:val="clear" w:color="auto" w:fill="auto"/>
          </w:tcPr>
          <w:p w:rsidR="00E17841" w:rsidRPr="00FC667A" w:rsidRDefault="00E17841" w:rsidP="002715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17841" w:rsidRPr="00FC667A" w:rsidRDefault="00E17841" w:rsidP="0027153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E17841" w:rsidRPr="00FC667A" w:rsidRDefault="00E17841" w:rsidP="00271537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sz w:val="22"/>
                <w:szCs w:val="22"/>
                <w:vertAlign w:val="superscript"/>
              </w:rPr>
            </w:pP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170" w:type="pc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香港身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證號碼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:rsidR="00E17841" w:rsidRPr="00FC667A" w:rsidRDefault="00E17841" w:rsidP="00047753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HKID</w:t>
            </w:r>
            <w:r>
              <w:rPr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kern w:val="0"/>
                <w:sz w:val="22"/>
                <w:szCs w:val="22"/>
              </w:rPr>
              <w:t>No.</w:t>
            </w:r>
            <w:r w:rsidRPr="00AE5FC8">
              <w:rPr>
                <w:kern w:val="0"/>
                <w:sz w:val="22"/>
                <w:szCs w:val="22"/>
                <w:vertAlign w:val="superscript"/>
              </w:rPr>
              <w:t>.</w:t>
            </w:r>
            <w:proofErr w:type="gramEnd"/>
            <w:r w:rsidRPr="00AE5FC8">
              <w:rPr>
                <w:kern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</w:tcPr>
          <w:p w:rsidR="00E17841" w:rsidRPr="00FC667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17841" w:rsidRPr="00FC667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E17841" w:rsidRPr="000341AA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</w:rPr>
              <w:t>出生日期</w:t>
            </w:r>
          </w:p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341AA">
              <w:rPr>
                <w:kern w:val="0"/>
                <w:sz w:val="22"/>
                <w:szCs w:val="22"/>
              </w:rPr>
              <w:t>(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/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/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</w:rPr>
              <w:t>Date of Birth</w:t>
            </w:r>
          </w:p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341AA">
              <w:rPr>
                <w:kern w:val="0"/>
                <w:sz w:val="22"/>
                <w:szCs w:val="22"/>
              </w:rPr>
              <w:t>(</w:t>
            </w:r>
            <w:proofErr w:type="spellStart"/>
            <w:r w:rsidRPr="000341AA">
              <w:rPr>
                <w:kern w:val="0"/>
                <w:sz w:val="22"/>
                <w:szCs w:val="22"/>
              </w:rPr>
              <w:t>dd</w:t>
            </w:r>
            <w:proofErr w:type="spellEnd"/>
            <w:r w:rsidRPr="000341AA">
              <w:rPr>
                <w:kern w:val="0"/>
                <w:sz w:val="22"/>
                <w:szCs w:val="22"/>
              </w:rPr>
              <w:t>/mm/</w:t>
            </w:r>
            <w:proofErr w:type="spellStart"/>
            <w:r w:rsidRPr="000341AA">
              <w:rPr>
                <w:kern w:val="0"/>
                <w:sz w:val="22"/>
                <w:szCs w:val="22"/>
              </w:rPr>
              <w:t>yy</w:t>
            </w:r>
            <w:proofErr w:type="spellEnd"/>
            <w:r w:rsidRPr="000341A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E17841" w:rsidRPr="00FC667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shd w:val="clear" w:color="auto" w:fill="auto"/>
          </w:tcPr>
          <w:p w:rsidR="00E17841" w:rsidRPr="000341A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</w:rPr>
              <w:t>(v)</w:t>
            </w:r>
          </w:p>
        </w:tc>
        <w:tc>
          <w:tcPr>
            <w:tcW w:w="1170" w:type="pct"/>
            <w:shd w:val="clear" w:color="auto" w:fill="auto"/>
          </w:tcPr>
          <w:p w:rsidR="00E17841" w:rsidRPr="000341AA" w:rsidRDefault="00E17841" w:rsidP="00E17841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0341AA">
              <w:rPr>
                <w:rFonts w:hint="eastAsia"/>
                <w:kern w:val="0"/>
                <w:sz w:val="22"/>
                <w:szCs w:val="22"/>
                <w:lang w:eastAsia="zh-HK"/>
              </w:rPr>
              <w:t>國籍</w:t>
            </w:r>
          </w:p>
          <w:p w:rsidR="00E17841" w:rsidRPr="000341AA" w:rsidRDefault="00E17841" w:rsidP="00E17841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  <w:lang w:eastAsia="zh-HK"/>
              </w:rPr>
              <w:t>Nationality</w:t>
            </w:r>
          </w:p>
        </w:tc>
        <w:tc>
          <w:tcPr>
            <w:tcW w:w="1172" w:type="pct"/>
            <w:shd w:val="clear" w:color="auto" w:fill="auto"/>
          </w:tcPr>
          <w:p w:rsidR="00E17841" w:rsidRPr="000341AA" w:rsidRDefault="00E17841" w:rsidP="00271537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E17841" w:rsidRPr="000341AA" w:rsidRDefault="00E17841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175D46" w:rsidRPr="008D1108" w:rsidTr="00E17841">
        <w:tc>
          <w:tcPr>
            <w:tcW w:w="460" w:type="pct"/>
            <w:shd w:val="clear" w:color="auto" w:fill="auto"/>
          </w:tcPr>
          <w:p w:rsidR="00175D46" w:rsidRPr="000341AA" w:rsidRDefault="00175D46" w:rsidP="00271537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kern w:val="0"/>
                <w:sz w:val="22"/>
                <w:szCs w:val="22"/>
              </w:rPr>
              <w:t>(v</w:t>
            </w:r>
            <w:r w:rsidR="00E17841" w:rsidRPr="000341AA">
              <w:rPr>
                <w:kern w:val="0"/>
                <w:sz w:val="22"/>
                <w:szCs w:val="22"/>
              </w:rPr>
              <w:t>i</w:t>
            </w:r>
            <w:r w:rsidRPr="000341A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175D46" w:rsidRPr="000341AA" w:rsidRDefault="008968BD" w:rsidP="00271537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</w:rPr>
              <w:t>回鄉</w:t>
            </w:r>
            <w:r w:rsidR="008C4442" w:rsidRPr="000341AA">
              <w:rPr>
                <w:kern w:val="0"/>
                <w:sz w:val="22"/>
                <w:szCs w:val="22"/>
              </w:rPr>
              <w:t>證</w:t>
            </w:r>
            <w:r w:rsidRPr="000341AA">
              <w:rPr>
                <w:rFonts w:hint="eastAsia"/>
                <w:kern w:val="0"/>
                <w:sz w:val="22"/>
                <w:szCs w:val="22"/>
              </w:rPr>
              <w:t>/</w:t>
            </w:r>
            <w:r w:rsidR="00175D46" w:rsidRPr="000341AA">
              <w:rPr>
                <w:rFonts w:hint="eastAsia"/>
                <w:kern w:val="0"/>
                <w:sz w:val="22"/>
                <w:szCs w:val="22"/>
              </w:rPr>
              <w:t>旅遊證件號碼</w:t>
            </w:r>
            <w:r w:rsidRPr="000341AA">
              <w:rPr>
                <w:rFonts w:hint="eastAsia"/>
                <w:kern w:val="0"/>
                <w:sz w:val="22"/>
                <w:szCs w:val="22"/>
                <w:vertAlign w:val="superscript"/>
              </w:rPr>
              <w:t>#</w:t>
            </w:r>
          </w:p>
          <w:p w:rsidR="00175D46" w:rsidRPr="000341AA" w:rsidRDefault="00175D46" w:rsidP="00271537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rFonts w:hint="eastAsia"/>
                <w:kern w:val="0"/>
                <w:sz w:val="22"/>
                <w:szCs w:val="22"/>
              </w:rPr>
              <w:t>Travel Document No.</w:t>
            </w:r>
          </w:p>
        </w:tc>
        <w:tc>
          <w:tcPr>
            <w:tcW w:w="1172" w:type="pct"/>
            <w:shd w:val="clear" w:color="auto" w:fill="auto"/>
          </w:tcPr>
          <w:p w:rsidR="00175D46" w:rsidRPr="000341AA" w:rsidRDefault="00175D46" w:rsidP="00271537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:rsidR="00175D46" w:rsidRPr="000341AA" w:rsidRDefault="00175D46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341AA">
              <w:rPr>
                <w:kern w:val="0"/>
                <w:sz w:val="22"/>
                <w:szCs w:val="22"/>
              </w:rPr>
              <w:t>(vi</w:t>
            </w:r>
            <w:r w:rsidR="00E17841" w:rsidRPr="000341AA">
              <w:rPr>
                <w:kern w:val="0"/>
                <w:sz w:val="22"/>
                <w:szCs w:val="22"/>
              </w:rPr>
              <w:t>i</w:t>
            </w:r>
            <w:r w:rsidRPr="000341A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07" w:type="pct"/>
            <w:shd w:val="clear" w:color="auto" w:fill="auto"/>
          </w:tcPr>
          <w:p w:rsidR="00E17841" w:rsidRPr="000341AA" w:rsidRDefault="00E17841" w:rsidP="00E17841">
            <w:pPr>
              <w:widowControl/>
              <w:rPr>
                <w:kern w:val="0"/>
                <w:sz w:val="22"/>
                <w:szCs w:val="22"/>
              </w:rPr>
            </w:pPr>
            <w:r w:rsidRPr="000341AA">
              <w:rPr>
                <w:kern w:val="0"/>
                <w:sz w:val="22"/>
                <w:szCs w:val="22"/>
                <w:lang w:eastAsia="zh-HK"/>
              </w:rPr>
              <w:t>職位</w:t>
            </w:r>
          </w:p>
          <w:p w:rsidR="00175D46" w:rsidRPr="000341AA" w:rsidRDefault="00E17841" w:rsidP="00E17841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0341AA">
              <w:rPr>
                <w:kern w:val="0"/>
                <w:sz w:val="22"/>
                <w:szCs w:val="22"/>
              </w:rPr>
              <w:t>Post title</w:t>
            </w:r>
          </w:p>
        </w:tc>
        <w:tc>
          <w:tcPr>
            <w:tcW w:w="1106" w:type="pct"/>
            <w:shd w:val="clear" w:color="auto" w:fill="auto"/>
          </w:tcPr>
          <w:p w:rsidR="00175D46" w:rsidRPr="000341AA" w:rsidRDefault="00175D46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17841">
        <w:tc>
          <w:tcPr>
            <w:tcW w:w="460" w:type="pct"/>
            <w:vMerge w:val="restart"/>
            <w:shd w:val="clear" w:color="auto" w:fill="auto"/>
          </w:tcPr>
          <w:p w:rsidR="00CD6950" w:rsidRPr="00FC667A" w:rsidRDefault="00175D46" w:rsidP="00AE5FC8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(vii</w:t>
            </w:r>
            <w:r w:rsidR="00E17841">
              <w:rPr>
                <w:kern w:val="0"/>
                <w:sz w:val="22"/>
                <w:szCs w:val="22"/>
              </w:rPr>
              <w:t>i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vMerge w:val="restart"/>
            <w:shd w:val="clear" w:color="auto" w:fill="auto"/>
          </w:tcPr>
          <w:p w:rsidR="00CD6950" w:rsidRPr="00D70AFF" w:rsidRDefault="00CD6950" w:rsidP="00AE5FC8">
            <w:pPr>
              <w:widowControl/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聯絡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方</w:t>
            </w:r>
            <w:r w:rsidRPr="00D70AFF">
              <w:rPr>
                <w:kern w:val="0"/>
                <w:sz w:val="22"/>
                <w:szCs w:val="22"/>
              </w:rPr>
              <w:t>法</w:t>
            </w:r>
          </w:p>
          <w:p w:rsidR="00CD6950" w:rsidRPr="00FC667A" w:rsidRDefault="004A0399" w:rsidP="00AE5FC8">
            <w:pPr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3370" w:type="pct"/>
            <w:gridSpan w:val="4"/>
            <w:shd w:val="clear" w:color="auto" w:fill="auto"/>
          </w:tcPr>
          <w:p w:rsidR="00CD6950" w:rsidRDefault="00980F7A" w:rsidP="0027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CD6950" w:rsidRPr="00D70AFF">
              <w:rPr>
                <w:kern w:val="0"/>
                <w:sz w:val="22"/>
                <w:szCs w:val="22"/>
              </w:rPr>
              <w:t>電話</w:t>
            </w:r>
            <w:r w:rsidR="00CD6950" w:rsidRPr="00D70AFF">
              <w:rPr>
                <w:kern w:val="0"/>
                <w:sz w:val="22"/>
                <w:szCs w:val="22"/>
              </w:rPr>
              <w:t xml:space="preserve"> Phone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CD6950" w:rsidRPr="00FC667A" w:rsidRDefault="00CD6950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17841">
        <w:tc>
          <w:tcPr>
            <w:tcW w:w="460" w:type="pct"/>
            <w:vMerge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3370" w:type="pct"/>
            <w:gridSpan w:val="4"/>
            <w:shd w:val="clear" w:color="auto" w:fill="auto"/>
          </w:tcPr>
          <w:p w:rsidR="00CD6950" w:rsidRDefault="00980F7A" w:rsidP="00AE5FC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CD6950" w:rsidRPr="00D70AFF">
              <w:rPr>
                <w:kern w:val="0"/>
                <w:sz w:val="22"/>
                <w:szCs w:val="22"/>
              </w:rPr>
              <w:t>電郵</w:t>
            </w:r>
            <w:r w:rsidR="00CD6950" w:rsidRPr="00D70AFF">
              <w:rPr>
                <w:kern w:val="0"/>
                <w:sz w:val="22"/>
                <w:szCs w:val="22"/>
              </w:rPr>
              <w:t xml:space="preserve"> Email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CD6950" w:rsidRPr="00AE5FC8" w:rsidRDefault="00CD6950" w:rsidP="00AE5FC8">
            <w:pPr>
              <w:widowControl/>
              <w:rPr>
                <w:sz w:val="22"/>
                <w:szCs w:val="22"/>
              </w:rPr>
            </w:pPr>
          </w:p>
        </w:tc>
      </w:tr>
      <w:tr w:rsidR="00E323D6" w:rsidRPr="008D1108" w:rsidTr="00E17841">
        <w:tc>
          <w:tcPr>
            <w:tcW w:w="460" w:type="pct"/>
            <w:shd w:val="clear" w:color="auto" w:fill="auto"/>
          </w:tcPr>
          <w:p w:rsidR="00CD6950" w:rsidRPr="00FC667A" w:rsidRDefault="00175D46" w:rsidP="00E1784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</w:t>
            </w:r>
            <w:r w:rsidR="00E17841">
              <w:rPr>
                <w:kern w:val="0"/>
                <w:sz w:val="22"/>
                <w:szCs w:val="22"/>
              </w:rPr>
              <w:t>ix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通訊地址</w:t>
            </w:r>
          </w:p>
          <w:p w:rsidR="00CD6950" w:rsidRPr="00FC667A" w:rsidRDefault="004A0399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Correspondence address</w:t>
            </w:r>
          </w:p>
        </w:tc>
        <w:tc>
          <w:tcPr>
            <w:tcW w:w="3370" w:type="pct"/>
            <w:gridSpan w:val="4"/>
            <w:shd w:val="clear" w:color="auto" w:fill="auto"/>
          </w:tcPr>
          <w:p w:rsidR="00CD6950" w:rsidRPr="00FC667A" w:rsidRDefault="00CD6950" w:rsidP="00AE5FC8">
            <w:pPr>
              <w:widowControl/>
              <w:rPr>
                <w:sz w:val="22"/>
                <w:szCs w:val="22"/>
              </w:rPr>
            </w:pPr>
          </w:p>
        </w:tc>
      </w:tr>
      <w:tr w:rsidR="00CD6950" w:rsidRPr="008D1108" w:rsidTr="003C0D72">
        <w:tc>
          <w:tcPr>
            <w:tcW w:w="5000" w:type="pct"/>
            <w:gridSpan w:val="6"/>
            <w:shd w:val="clear" w:color="auto" w:fill="auto"/>
          </w:tcPr>
          <w:p w:rsidR="00CD6950" w:rsidRPr="008D1108" w:rsidRDefault="00CD6950" w:rsidP="00CD6950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</w:rPr>
              <w:t>申請人（</w:t>
            </w: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  <w:lang w:eastAsia="zh-HK"/>
              </w:rPr>
              <w:t>二</w:t>
            </w: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</w:rPr>
              <w:t>）Applicant No. 2</w:t>
            </w: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vMerge w:val="restar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</w:t>
            </w:r>
            <w:proofErr w:type="spellStart"/>
            <w:r w:rsidRPr="00FC667A">
              <w:rPr>
                <w:kern w:val="0"/>
                <w:sz w:val="22"/>
                <w:szCs w:val="22"/>
              </w:rPr>
              <w:t>i</w:t>
            </w:r>
            <w:proofErr w:type="spellEnd"/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中文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C</w:t>
            </w:r>
            <w:r w:rsidRPr="00FC667A">
              <w:rPr>
                <w:kern w:val="0"/>
                <w:sz w:val="22"/>
                <w:szCs w:val="22"/>
                <w:lang w:eastAsia="zh-HK"/>
              </w:rPr>
              <w:t>hinese name</w:t>
            </w:r>
          </w:p>
          <w:p w:rsidR="00E17841" w:rsidRPr="00FC667A" w:rsidRDefault="00E1784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FC667A">
              <w:rPr>
                <w:kern w:val="0"/>
                <w:sz w:val="22"/>
                <w:szCs w:val="22"/>
              </w:rPr>
              <w:t>與身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證明文件相同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E17841" w:rsidRPr="00FC667A" w:rsidRDefault="00E17841" w:rsidP="00CD69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17841" w:rsidRPr="00FC667A" w:rsidRDefault="00E17841" w:rsidP="00CD6950">
            <w:pPr>
              <w:rPr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E17841" w:rsidRPr="00FC667A" w:rsidRDefault="00E17841" w:rsidP="00CD6950">
            <w:pPr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英文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English name</w:t>
            </w:r>
          </w:p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(Same as HKID)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sz w:val="22"/>
                <w:szCs w:val="22"/>
              </w:rPr>
            </w:pP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vMerge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E17841" w:rsidRDefault="00E17841" w:rsidP="00E1784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 w:rsidRPr="00E17841">
              <w:rPr>
                <w:rFonts w:hint="eastAsia"/>
                <w:sz w:val="22"/>
                <w:szCs w:val="22"/>
              </w:rPr>
              <w:t>別</w:t>
            </w:r>
          </w:p>
          <w:p w:rsidR="00E17841" w:rsidRPr="00FC667A" w:rsidRDefault="00E17841" w:rsidP="00E1784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1172" w:type="pct"/>
            <w:vMerge/>
            <w:shd w:val="clear" w:color="auto" w:fill="auto"/>
          </w:tcPr>
          <w:p w:rsidR="00E17841" w:rsidRPr="00FC667A" w:rsidRDefault="00E17841" w:rsidP="00CD69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17841" w:rsidRPr="00FC667A" w:rsidRDefault="00E17841" w:rsidP="00CD695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E17841" w:rsidRPr="00FC667A" w:rsidRDefault="00E17841" w:rsidP="00CD6950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sz w:val="22"/>
                <w:szCs w:val="22"/>
                <w:vertAlign w:val="superscript"/>
              </w:rPr>
            </w:pP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170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香港身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</w:t>
            </w:r>
            <w:r w:rsidRPr="008C4442">
              <w:rPr>
                <w:rFonts w:hint="eastAsia"/>
                <w:kern w:val="0"/>
                <w:sz w:val="22"/>
                <w:szCs w:val="22"/>
              </w:rPr>
              <w:t>號碼</w:t>
            </w:r>
          </w:p>
          <w:p w:rsidR="00E17841" w:rsidRPr="00FC667A" w:rsidRDefault="00E17841" w:rsidP="00047753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HKID</w:t>
            </w:r>
            <w:r>
              <w:rPr>
                <w:kern w:val="0"/>
                <w:sz w:val="22"/>
                <w:szCs w:val="22"/>
              </w:rPr>
              <w:t xml:space="preserve"> No.</w:t>
            </w:r>
            <w:r w:rsidRPr="002C2B17">
              <w:rPr>
                <w:kern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17841" w:rsidRPr="00FC667A" w:rsidRDefault="00E17841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E17841" w:rsidRPr="00E17841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E17841">
              <w:rPr>
                <w:rFonts w:hint="eastAsia"/>
                <w:kern w:val="0"/>
                <w:sz w:val="22"/>
                <w:szCs w:val="22"/>
              </w:rPr>
              <w:t>出生日期</w:t>
            </w:r>
          </w:p>
          <w:p w:rsidR="00E17841" w:rsidRPr="00E17841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E17841">
              <w:rPr>
                <w:kern w:val="0"/>
                <w:sz w:val="22"/>
                <w:szCs w:val="22"/>
              </w:rPr>
              <w:t>(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/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/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E17841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E17841" w:rsidRPr="00E17841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E17841">
              <w:rPr>
                <w:rFonts w:hint="eastAsia"/>
                <w:kern w:val="0"/>
                <w:sz w:val="22"/>
                <w:szCs w:val="22"/>
              </w:rPr>
              <w:t>Date of Birth</w:t>
            </w:r>
          </w:p>
          <w:p w:rsidR="00E17841" w:rsidRPr="00FC667A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E17841">
              <w:rPr>
                <w:kern w:val="0"/>
                <w:sz w:val="22"/>
                <w:szCs w:val="22"/>
              </w:rPr>
              <w:t>(</w:t>
            </w:r>
            <w:proofErr w:type="spellStart"/>
            <w:r w:rsidRPr="00E17841">
              <w:rPr>
                <w:kern w:val="0"/>
                <w:sz w:val="22"/>
                <w:szCs w:val="22"/>
              </w:rPr>
              <w:t>dd</w:t>
            </w:r>
            <w:proofErr w:type="spellEnd"/>
            <w:r w:rsidRPr="00E17841">
              <w:rPr>
                <w:kern w:val="0"/>
                <w:sz w:val="22"/>
                <w:szCs w:val="22"/>
              </w:rPr>
              <w:t>/mm/</w:t>
            </w:r>
            <w:proofErr w:type="spellStart"/>
            <w:r w:rsidRPr="00E17841">
              <w:rPr>
                <w:kern w:val="0"/>
                <w:sz w:val="22"/>
                <w:szCs w:val="22"/>
              </w:rPr>
              <w:t>yy</w:t>
            </w:r>
            <w:proofErr w:type="spellEnd"/>
            <w:r w:rsidRPr="00E17841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E17841" w:rsidRPr="00FC667A" w:rsidRDefault="00E17841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17841" w:rsidRPr="008D1108" w:rsidTr="00E17841">
        <w:trPr>
          <w:trHeight w:val="720"/>
        </w:trPr>
        <w:tc>
          <w:tcPr>
            <w:tcW w:w="460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(v)</w:t>
            </w:r>
          </w:p>
        </w:tc>
        <w:tc>
          <w:tcPr>
            <w:tcW w:w="1170" w:type="pct"/>
            <w:shd w:val="clear" w:color="auto" w:fill="auto"/>
          </w:tcPr>
          <w:p w:rsidR="00E17841" w:rsidRDefault="00E17841" w:rsidP="00E17841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175D46">
              <w:rPr>
                <w:rFonts w:hint="eastAsia"/>
                <w:kern w:val="0"/>
                <w:sz w:val="22"/>
                <w:szCs w:val="22"/>
                <w:lang w:eastAsia="zh-HK"/>
              </w:rPr>
              <w:t>國籍</w:t>
            </w:r>
          </w:p>
          <w:p w:rsidR="00E17841" w:rsidRPr="00FC667A" w:rsidRDefault="00E17841" w:rsidP="00E1784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Nationality</w:t>
            </w:r>
          </w:p>
        </w:tc>
        <w:tc>
          <w:tcPr>
            <w:tcW w:w="1172" w:type="pct"/>
            <w:shd w:val="clear" w:color="auto" w:fill="auto"/>
          </w:tcPr>
          <w:p w:rsidR="00E17841" w:rsidRPr="00FC667A" w:rsidRDefault="00E17841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17841" w:rsidRPr="00FC667A" w:rsidRDefault="00E17841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E17841" w:rsidRPr="00E17841" w:rsidRDefault="00E17841" w:rsidP="00E178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E17841" w:rsidRPr="00FC667A" w:rsidRDefault="00E17841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175D46" w:rsidRPr="008D1108" w:rsidTr="00E17841">
        <w:tc>
          <w:tcPr>
            <w:tcW w:w="460" w:type="pct"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</w:t>
            </w:r>
            <w:r w:rsidR="00E17841">
              <w:rPr>
                <w:kern w:val="0"/>
                <w:sz w:val="22"/>
                <w:szCs w:val="22"/>
              </w:rPr>
              <w:t>i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175D46" w:rsidRDefault="008968BD" w:rsidP="00175D46">
            <w:pPr>
              <w:widowControl/>
              <w:rPr>
                <w:kern w:val="0"/>
                <w:sz w:val="22"/>
                <w:szCs w:val="22"/>
              </w:rPr>
            </w:pPr>
            <w:r w:rsidRPr="00047753">
              <w:rPr>
                <w:rFonts w:hint="eastAsia"/>
                <w:kern w:val="0"/>
                <w:sz w:val="22"/>
                <w:szCs w:val="22"/>
              </w:rPr>
              <w:t>回鄉</w:t>
            </w:r>
            <w:r w:rsidR="008C4442" w:rsidRPr="00FC667A">
              <w:rPr>
                <w:kern w:val="0"/>
                <w:sz w:val="22"/>
                <w:szCs w:val="22"/>
              </w:rPr>
              <w:t>證</w:t>
            </w:r>
            <w:r w:rsidRPr="00047753">
              <w:rPr>
                <w:rFonts w:hint="eastAsia"/>
                <w:kern w:val="0"/>
                <w:sz w:val="22"/>
                <w:szCs w:val="22"/>
              </w:rPr>
              <w:t>/</w:t>
            </w:r>
            <w:r w:rsidR="00175D46" w:rsidRPr="00175D46">
              <w:rPr>
                <w:rFonts w:hint="eastAsia"/>
                <w:kern w:val="0"/>
                <w:sz w:val="22"/>
                <w:szCs w:val="22"/>
              </w:rPr>
              <w:t>旅遊證件號碼</w:t>
            </w:r>
            <w:r w:rsidRPr="00DE7A4A">
              <w:rPr>
                <w:rFonts w:hint="eastAsia"/>
                <w:kern w:val="0"/>
                <w:sz w:val="22"/>
                <w:szCs w:val="22"/>
                <w:vertAlign w:val="superscript"/>
              </w:rPr>
              <w:t>#</w:t>
            </w:r>
          </w:p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Travel Document No.</w:t>
            </w:r>
            <w:r w:rsidR="00D465CF" w:rsidRPr="00DE7A4A">
              <w:rPr>
                <w:rFonts w:hint="eastAsia"/>
                <w:kern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:rsidR="00175D46" w:rsidRPr="00FC667A" w:rsidRDefault="00175D46" w:rsidP="00175D46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(vi</w:t>
            </w:r>
            <w:r w:rsidR="00E17841">
              <w:rPr>
                <w:kern w:val="0"/>
                <w:sz w:val="22"/>
                <w:szCs w:val="22"/>
              </w:rPr>
              <w:t>i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07" w:type="pct"/>
            <w:shd w:val="clear" w:color="auto" w:fill="auto"/>
          </w:tcPr>
          <w:p w:rsidR="00E17841" w:rsidRPr="00FC667A" w:rsidRDefault="00E17841" w:rsidP="00E17841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  <w:lang w:eastAsia="zh-HK"/>
              </w:rPr>
              <w:t>職位</w:t>
            </w:r>
          </w:p>
          <w:p w:rsidR="00E17841" w:rsidRPr="00FC667A" w:rsidRDefault="00E17841" w:rsidP="00E17841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Post title</w:t>
            </w:r>
          </w:p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1106" w:type="pct"/>
            <w:shd w:val="clear" w:color="auto" w:fill="auto"/>
          </w:tcPr>
          <w:p w:rsidR="00175D46" w:rsidRPr="00FC667A" w:rsidRDefault="00175D46" w:rsidP="00175D46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175D46" w:rsidRPr="008D1108" w:rsidTr="00E17841">
        <w:tc>
          <w:tcPr>
            <w:tcW w:w="460" w:type="pct"/>
            <w:vMerge w:val="restart"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(vii</w:t>
            </w:r>
            <w:r w:rsidR="00E17841">
              <w:rPr>
                <w:kern w:val="0"/>
                <w:sz w:val="22"/>
                <w:szCs w:val="22"/>
              </w:rPr>
              <w:t>i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vMerge w:val="restart"/>
            <w:shd w:val="clear" w:color="auto" w:fill="auto"/>
          </w:tcPr>
          <w:p w:rsidR="00175D46" w:rsidRPr="00D70AFF" w:rsidRDefault="00175D46" w:rsidP="00175D46">
            <w:pPr>
              <w:widowControl/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聯絡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方</w:t>
            </w:r>
            <w:r w:rsidRPr="00D70AFF">
              <w:rPr>
                <w:kern w:val="0"/>
                <w:sz w:val="22"/>
                <w:szCs w:val="22"/>
              </w:rPr>
              <w:t>法</w:t>
            </w:r>
          </w:p>
          <w:p w:rsidR="00175D46" w:rsidRPr="00FC667A" w:rsidRDefault="00175D46" w:rsidP="00175D46">
            <w:pPr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3370" w:type="pct"/>
            <w:gridSpan w:val="4"/>
            <w:shd w:val="clear" w:color="auto" w:fill="auto"/>
          </w:tcPr>
          <w:p w:rsidR="00175D46" w:rsidRDefault="00175D46" w:rsidP="00175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D70AFF">
              <w:rPr>
                <w:kern w:val="0"/>
                <w:sz w:val="22"/>
                <w:szCs w:val="22"/>
              </w:rPr>
              <w:t>電話</w:t>
            </w:r>
            <w:r w:rsidRPr="00D70AFF">
              <w:rPr>
                <w:kern w:val="0"/>
                <w:sz w:val="22"/>
                <w:szCs w:val="22"/>
              </w:rPr>
              <w:t xml:space="preserve"> Phone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175D46" w:rsidRPr="008D1108" w:rsidTr="00E17841">
        <w:tc>
          <w:tcPr>
            <w:tcW w:w="460" w:type="pct"/>
            <w:vMerge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3370" w:type="pct"/>
            <w:gridSpan w:val="4"/>
            <w:shd w:val="clear" w:color="auto" w:fill="auto"/>
          </w:tcPr>
          <w:p w:rsidR="00175D46" w:rsidRDefault="00175D46" w:rsidP="00175D4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D70AFF">
              <w:rPr>
                <w:kern w:val="0"/>
                <w:sz w:val="22"/>
                <w:szCs w:val="22"/>
              </w:rPr>
              <w:t>電郵</w:t>
            </w:r>
            <w:r w:rsidRPr="00D70AFF">
              <w:rPr>
                <w:kern w:val="0"/>
                <w:sz w:val="22"/>
                <w:szCs w:val="22"/>
              </w:rPr>
              <w:t xml:space="preserve"> Email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175D46" w:rsidRPr="008D1108" w:rsidTr="00E17841">
        <w:tc>
          <w:tcPr>
            <w:tcW w:w="460" w:type="pct"/>
            <w:shd w:val="clear" w:color="auto" w:fill="auto"/>
          </w:tcPr>
          <w:p w:rsidR="00175D46" w:rsidRPr="00FC667A" w:rsidRDefault="00175D46" w:rsidP="00E1784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</w:t>
            </w:r>
            <w:r w:rsidR="00E17841">
              <w:rPr>
                <w:kern w:val="0"/>
                <w:sz w:val="22"/>
                <w:szCs w:val="22"/>
              </w:rPr>
              <w:t>ix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170" w:type="pct"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通訊地址</w:t>
            </w:r>
          </w:p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Correspondence address</w:t>
            </w:r>
          </w:p>
        </w:tc>
        <w:tc>
          <w:tcPr>
            <w:tcW w:w="3370" w:type="pct"/>
            <w:gridSpan w:val="4"/>
            <w:shd w:val="clear" w:color="auto" w:fill="auto"/>
          </w:tcPr>
          <w:p w:rsidR="00175D46" w:rsidRPr="00FC667A" w:rsidRDefault="00175D46" w:rsidP="00175D4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</w:tbl>
    <w:p w:rsidR="00E829ED" w:rsidRPr="00AE5FC8" w:rsidRDefault="00E829ED" w:rsidP="00AE5FC8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20"/>
        <w:gridCol w:w="3649"/>
        <w:gridCol w:w="3739"/>
      </w:tblGrid>
      <w:tr w:rsidR="0099291F" w:rsidRPr="008D1108" w:rsidTr="003C0D72">
        <w:tc>
          <w:tcPr>
            <w:tcW w:w="5000" w:type="pct"/>
            <w:gridSpan w:val="4"/>
            <w:shd w:val="clear" w:color="auto" w:fill="E7E6E6"/>
          </w:tcPr>
          <w:p w:rsidR="0099291F" w:rsidRPr="008D1108" w:rsidRDefault="00513506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kern w:val="0"/>
                <w:sz w:val="22"/>
                <w:szCs w:val="22"/>
                <w:u w:val="single"/>
              </w:rPr>
              <w:br w:type="page"/>
            </w:r>
            <w:r>
              <w:rPr>
                <w:kern w:val="0"/>
                <w:sz w:val="22"/>
                <w:szCs w:val="22"/>
                <w:u w:val="single"/>
              </w:rPr>
              <w:br w:type="page"/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丙</w:t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申請豁免強制檢疫之資料</w:t>
            </w:r>
          </w:p>
          <w:p w:rsidR="0099291F" w:rsidRPr="008D1108" w:rsidRDefault="0099291F">
            <w:pPr>
              <w:rPr>
                <w:rFonts w:ascii="新細明體" w:hAnsi="新細明體"/>
                <w:sz w:val="22"/>
                <w:szCs w:val="22"/>
              </w:rPr>
            </w:pPr>
            <w:r w:rsidRPr="008D1108">
              <w:rPr>
                <w:b/>
                <w:kern w:val="0"/>
                <w:sz w:val="22"/>
                <w:szCs w:val="22"/>
              </w:rPr>
              <w:t>Part C – Detail</w:t>
            </w:r>
            <w:r w:rsidR="00E05566">
              <w:rPr>
                <w:b/>
                <w:kern w:val="0"/>
                <w:sz w:val="22"/>
                <w:szCs w:val="22"/>
              </w:rPr>
              <w:t>(s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) </w:t>
            </w:r>
            <w:r w:rsidR="004A0399">
              <w:rPr>
                <w:b/>
                <w:kern w:val="0"/>
                <w:sz w:val="22"/>
                <w:szCs w:val="22"/>
              </w:rPr>
              <w:t>o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f Applying </w:t>
            </w:r>
            <w:r w:rsidR="004A0399">
              <w:rPr>
                <w:b/>
                <w:kern w:val="0"/>
                <w:sz w:val="22"/>
                <w:szCs w:val="22"/>
              </w:rPr>
              <w:t>f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or Exemption </w:t>
            </w:r>
            <w:r w:rsidR="004A0399">
              <w:rPr>
                <w:b/>
                <w:kern w:val="0"/>
                <w:sz w:val="22"/>
                <w:szCs w:val="22"/>
              </w:rPr>
              <w:t>f</w:t>
            </w:r>
            <w:r w:rsidR="004A0399" w:rsidRPr="008D1108">
              <w:rPr>
                <w:b/>
                <w:kern w:val="0"/>
                <w:sz w:val="22"/>
                <w:szCs w:val="22"/>
              </w:rPr>
              <w:t>rom Quarantine</w:t>
            </w:r>
          </w:p>
        </w:tc>
      </w:tr>
      <w:tr w:rsidR="005F69D8" w:rsidRPr="008D1108" w:rsidTr="003C0D72">
        <w:tc>
          <w:tcPr>
            <w:tcW w:w="262" w:type="pct"/>
            <w:shd w:val="clear" w:color="auto" w:fill="auto"/>
          </w:tcPr>
          <w:p w:rsidR="0099291F" w:rsidRPr="00A10D34" w:rsidRDefault="0099291F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:rsidR="0099291F" w:rsidRPr="00A10D34" w:rsidRDefault="0099291F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10D34">
              <w:rPr>
                <w:b/>
                <w:kern w:val="0"/>
                <w:sz w:val="22"/>
                <w:szCs w:val="22"/>
              </w:rPr>
              <w:t>項目</w:t>
            </w:r>
            <w:r w:rsidRPr="00A10D34">
              <w:rPr>
                <w:b/>
                <w:kern w:val="0"/>
                <w:sz w:val="22"/>
                <w:szCs w:val="22"/>
              </w:rPr>
              <w:t xml:space="preserve"> Item</w:t>
            </w:r>
          </w:p>
        </w:tc>
        <w:tc>
          <w:tcPr>
            <w:tcW w:w="1745" w:type="pct"/>
            <w:shd w:val="clear" w:color="auto" w:fill="auto"/>
          </w:tcPr>
          <w:p w:rsidR="0099291F" w:rsidRPr="008D1108" w:rsidRDefault="0099291F" w:rsidP="008D1108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b/>
                <w:sz w:val="22"/>
                <w:szCs w:val="22"/>
              </w:rPr>
              <w:t>申請人（一）Applicant No. 1</w:t>
            </w:r>
          </w:p>
        </w:tc>
        <w:tc>
          <w:tcPr>
            <w:tcW w:w="1788" w:type="pct"/>
            <w:shd w:val="clear" w:color="auto" w:fill="auto"/>
          </w:tcPr>
          <w:p w:rsidR="0099291F" w:rsidRPr="008D1108" w:rsidRDefault="0099291F" w:rsidP="008D1108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b/>
                <w:sz w:val="22"/>
                <w:szCs w:val="22"/>
              </w:rPr>
              <w:t>申請人（二）Applicant No. 2</w:t>
            </w:r>
          </w:p>
        </w:tc>
      </w:tr>
      <w:tr w:rsidR="005F69D8" w:rsidRPr="008D1108" w:rsidTr="003C0D72">
        <w:tc>
          <w:tcPr>
            <w:tcW w:w="262" w:type="pct"/>
            <w:shd w:val="clear" w:color="auto" w:fill="auto"/>
          </w:tcPr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(</w:t>
            </w:r>
            <w:proofErr w:type="spellStart"/>
            <w:r w:rsidRPr="00A10D34">
              <w:rPr>
                <w:kern w:val="0"/>
                <w:sz w:val="22"/>
                <w:szCs w:val="22"/>
              </w:rPr>
              <w:t>i</w:t>
            </w:r>
            <w:proofErr w:type="spellEnd"/>
            <w:r w:rsidRPr="00A10D34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205" w:type="pct"/>
            <w:shd w:val="clear" w:color="auto" w:fill="auto"/>
          </w:tcPr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前往內地</w:t>
            </w:r>
            <w:r w:rsidR="001F6C81">
              <w:rPr>
                <w:rFonts w:hint="eastAsia"/>
                <w:kern w:val="0"/>
                <w:sz w:val="22"/>
                <w:szCs w:val="22"/>
              </w:rPr>
              <w:t>/</w:t>
            </w:r>
            <w:r w:rsidR="001F6C81">
              <w:rPr>
                <w:rFonts w:hint="eastAsia"/>
                <w:kern w:val="0"/>
                <w:sz w:val="22"/>
                <w:szCs w:val="22"/>
                <w:lang w:eastAsia="zh-HK"/>
              </w:rPr>
              <w:t>台</w:t>
            </w:r>
            <w:r w:rsidR="001F6C81">
              <w:rPr>
                <w:rFonts w:hint="eastAsia"/>
                <w:kern w:val="0"/>
                <w:sz w:val="22"/>
                <w:szCs w:val="22"/>
              </w:rPr>
              <w:t>灣</w:t>
            </w:r>
            <w:r w:rsidRPr="00A10D34">
              <w:rPr>
                <w:kern w:val="0"/>
                <w:sz w:val="22"/>
                <w:szCs w:val="22"/>
              </w:rPr>
              <w:t>之理由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The justification(s) of</w:t>
            </w:r>
          </w:p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travelling to the Mainland</w:t>
            </w:r>
            <w:r w:rsidR="001F6C81">
              <w:rPr>
                <w:kern w:val="0"/>
                <w:sz w:val="22"/>
                <w:szCs w:val="22"/>
              </w:rPr>
              <w:t>/Taiwan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</w:tc>
        <w:tc>
          <w:tcPr>
            <w:tcW w:w="1745" w:type="pct"/>
            <w:shd w:val="clear" w:color="auto" w:fill="auto"/>
          </w:tcPr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kern w:val="0"/>
                <w:sz w:val="22"/>
                <w:szCs w:val="22"/>
              </w:rPr>
              <w:t>□ 監理農場運作</w:t>
            </w:r>
            <w:r w:rsidRPr="008D1108">
              <w:rPr>
                <w:rFonts w:ascii="新細明體" w:hAnsi="新細明體"/>
                <w:kern w:val="0"/>
                <w:sz w:val="22"/>
                <w:szCs w:val="22"/>
              </w:rPr>
              <w:br/>
            </w:r>
            <w:r w:rsidRPr="00A904AF">
              <w:rPr>
                <w:kern w:val="0"/>
                <w:sz w:val="22"/>
                <w:szCs w:val="22"/>
              </w:rPr>
              <w:t>overseeing the operation of the farm</w:t>
            </w:r>
          </w:p>
          <w:p w:rsidR="004E609E" w:rsidRPr="00E9067D" w:rsidRDefault="004D27C8" w:rsidP="004E609E">
            <w:pPr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進行採購</w:t>
            </w:r>
            <w:r w:rsidR="00F15C8A" w:rsidRPr="00825631">
              <w:rPr>
                <w:rFonts w:hint="eastAsia"/>
                <w:kern w:val="0"/>
                <w:sz w:val="22"/>
                <w:szCs w:val="22"/>
              </w:rPr>
              <w:t>漁農業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生產所需物料</w:t>
            </w:r>
            <w:r w:rsidR="00A10269" w:rsidRPr="00A10269">
              <w:rPr>
                <w:rFonts w:hint="eastAsia"/>
                <w:kern w:val="0"/>
                <w:sz w:val="22"/>
                <w:szCs w:val="22"/>
              </w:rPr>
              <w:t>及設備</w:t>
            </w:r>
            <w:r w:rsidR="004E609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944CE8" w:rsidRPr="00E9067D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944CE8" w:rsidRPr="00E9067D">
              <w:rPr>
                <w:rFonts w:hint="eastAsia"/>
                <w:kern w:val="0"/>
                <w:sz w:val="22"/>
                <w:szCs w:val="22"/>
              </w:rPr>
              <w:t>請</w:t>
            </w:r>
            <w:r w:rsidR="004E609E" w:rsidRPr="00E9067D">
              <w:rPr>
                <w:rFonts w:hint="eastAsia"/>
                <w:kern w:val="0"/>
                <w:sz w:val="22"/>
                <w:szCs w:val="22"/>
              </w:rPr>
              <w:t>列明</w:t>
            </w:r>
            <w:proofErr w:type="gramEnd"/>
            <w:r w:rsidR="00944CE8" w:rsidRPr="00E9067D">
              <w:rPr>
                <w:rFonts w:hint="eastAsia"/>
                <w:kern w:val="0"/>
                <w:sz w:val="22"/>
                <w:szCs w:val="22"/>
              </w:rPr>
              <w:t>採購物</w:t>
            </w:r>
            <w:r w:rsidR="004E609E" w:rsidRPr="00E9067D">
              <w:rPr>
                <w:rFonts w:hint="eastAsia"/>
                <w:kern w:val="0"/>
                <w:sz w:val="22"/>
                <w:szCs w:val="22"/>
              </w:rPr>
              <w:t>料和進行採購的城市</w:t>
            </w:r>
            <w:r w:rsidR="004E609E" w:rsidRPr="00E9067D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                </w:t>
            </w:r>
            <w:r w:rsidR="004E609E" w:rsidRPr="00E9067D">
              <w:rPr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4D27C8" w:rsidRPr="00A904AF" w:rsidRDefault="004E609E" w:rsidP="004E609E">
            <w:pPr>
              <w:rPr>
                <w:kern w:val="0"/>
                <w:sz w:val="22"/>
                <w:szCs w:val="22"/>
              </w:rPr>
            </w:pPr>
            <w:r w:rsidRPr="00E9067D">
              <w:rPr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 w:rsidRPr="00E9067D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4E609E" w:rsidRPr="00E9067D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procuring necessary inputs</w:t>
            </w:r>
            <w:r w:rsidR="00A10269">
              <w:rPr>
                <w:kern w:val="0"/>
                <w:sz w:val="22"/>
                <w:szCs w:val="22"/>
              </w:rPr>
              <w:t xml:space="preserve"> </w:t>
            </w:r>
            <w:r w:rsidR="00A10269" w:rsidRPr="00A10269">
              <w:rPr>
                <w:kern w:val="0"/>
                <w:sz w:val="22"/>
                <w:szCs w:val="22"/>
              </w:rPr>
              <w:t>and equipment</w:t>
            </w:r>
            <w:r w:rsidRPr="00A904AF">
              <w:rPr>
                <w:kern w:val="0"/>
                <w:sz w:val="22"/>
                <w:szCs w:val="22"/>
              </w:rPr>
              <w:t xml:space="preserve"> for </w:t>
            </w:r>
            <w:r w:rsidR="00F15C8A" w:rsidRPr="00825631">
              <w:rPr>
                <w:kern w:val="0"/>
                <w:sz w:val="22"/>
                <w:szCs w:val="22"/>
              </w:rPr>
              <w:t>agricultural and fisheries</w:t>
            </w:r>
            <w:r w:rsidR="00F15C8A"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production</w:t>
            </w:r>
            <w:r w:rsidR="004E609E">
              <w:rPr>
                <w:kern w:val="0"/>
                <w:sz w:val="22"/>
                <w:szCs w:val="22"/>
              </w:rPr>
              <w:t xml:space="preserve"> </w:t>
            </w:r>
            <w:r w:rsidR="004E609E" w:rsidRPr="00E9067D">
              <w:rPr>
                <w:kern w:val="0"/>
                <w:sz w:val="22"/>
                <w:szCs w:val="22"/>
              </w:rPr>
              <w:t>(please specify the inputs to be procured and the city where the procurement will take place</w:t>
            </w:r>
          </w:p>
          <w:p w:rsidR="004E609E" w:rsidRPr="00E9067D" w:rsidRDefault="004E609E" w:rsidP="004E609E">
            <w:pPr>
              <w:rPr>
                <w:kern w:val="0"/>
                <w:sz w:val="22"/>
                <w:szCs w:val="22"/>
                <w:u w:val="single"/>
              </w:rPr>
            </w:pPr>
            <w:r w:rsidRPr="00E9067D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                </w:t>
            </w:r>
            <w:r w:rsidRPr="00E9067D">
              <w:rPr>
                <w:kern w:val="0"/>
                <w:sz w:val="22"/>
                <w:szCs w:val="22"/>
                <w:u w:val="single"/>
              </w:rPr>
              <w:t xml:space="preserve">   </w:t>
            </w:r>
          </w:p>
          <w:p w:rsidR="004D27C8" w:rsidRPr="00A904AF" w:rsidRDefault="004E609E" w:rsidP="004E609E">
            <w:pPr>
              <w:rPr>
                <w:kern w:val="0"/>
                <w:sz w:val="22"/>
                <w:szCs w:val="22"/>
              </w:rPr>
            </w:pPr>
            <w:r w:rsidRPr="00E9067D">
              <w:rPr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 w:rsidRPr="00E9067D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A10269" w:rsidRPr="00A10269" w:rsidRDefault="00A10269" w:rsidP="00A10269">
            <w:pPr>
              <w:rPr>
                <w:kern w:val="0"/>
                <w:sz w:val="22"/>
                <w:szCs w:val="22"/>
              </w:rPr>
            </w:pPr>
            <w:r w:rsidRPr="00A10269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處理與其船隻或與作業有關的事務如進行船隻檢查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/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維修，辦理牌照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/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許可證或與作業相關的手續</w:t>
            </w:r>
            <w:r w:rsidR="004E609E" w:rsidRPr="00E9067D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4E609E" w:rsidRPr="00E9067D">
              <w:rPr>
                <w:rFonts w:hint="eastAsia"/>
                <w:kern w:val="0"/>
                <w:sz w:val="22"/>
                <w:szCs w:val="22"/>
              </w:rPr>
              <w:t>請列明</w:t>
            </w:r>
            <w:proofErr w:type="gramEnd"/>
            <w:r w:rsidR="004E609E" w:rsidRPr="00E9067D">
              <w:rPr>
                <w:rFonts w:hint="eastAsia"/>
                <w:kern w:val="0"/>
                <w:sz w:val="22"/>
                <w:szCs w:val="22"/>
              </w:rPr>
              <w:t>進行有關事務的城市</w:t>
            </w:r>
            <w:r w:rsidR="004E609E" w:rsidRPr="00E9067D">
              <w:rPr>
                <w:kern w:val="0"/>
                <w:sz w:val="22"/>
                <w:szCs w:val="22"/>
                <w:u w:val="single"/>
              </w:rPr>
              <w:t xml:space="preserve">            </w:t>
            </w:r>
            <w:r w:rsidR="004E609E" w:rsidRPr="00E9067D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71448F" w:rsidRPr="00047753" w:rsidRDefault="00A10269" w:rsidP="0071448F">
            <w:pPr>
              <w:rPr>
                <w:kern w:val="0"/>
                <w:sz w:val="22"/>
                <w:szCs w:val="22"/>
                <w:u w:val="single"/>
              </w:rPr>
            </w:pPr>
            <w:r w:rsidRPr="00A10269">
              <w:rPr>
                <w:kern w:val="0"/>
                <w:sz w:val="22"/>
                <w:szCs w:val="22"/>
              </w:rPr>
              <w:t>handl</w:t>
            </w:r>
            <w:r w:rsidR="004A0399">
              <w:rPr>
                <w:kern w:val="0"/>
                <w:sz w:val="22"/>
                <w:szCs w:val="22"/>
              </w:rPr>
              <w:t>ing</w:t>
            </w:r>
            <w:r w:rsidRPr="00A10269">
              <w:rPr>
                <w:kern w:val="0"/>
                <w:sz w:val="22"/>
                <w:szCs w:val="22"/>
              </w:rPr>
              <w:t xml:space="preserve"> matters related to the vessel or its operation such as </w:t>
            </w:r>
            <w:r>
              <w:rPr>
                <w:kern w:val="0"/>
                <w:sz w:val="22"/>
                <w:szCs w:val="22"/>
              </w:rPr>
              <w:t>i</w:t>
            </w:r>
            <w:r w:rsidRPr="00A10269">
              <w:rPr>
                <w:kern w:val="0"/>
                <w:sz w:val="22"/>
                <w:szCs w:val="22"/>
              </w:rPr>
              <w:t xml:space="preserve">nspection/maintenance of the vessel, application for </w:t>
            </w:r>
            <w:r w:rsidR="00737E5F">
              <w:rPr>
                <w:kern w:val="0"/>
                <w:sz w:val="22"/>
                <w:szCs w:val="22"/>
              </w:rPr>
              <w:t xml:space="preserve">a </w:t>
            </w:r>
            <w:proofErr w:type="spellStart"/>
            <w:r w:rsidRPr="00A10269">
              <w:rPr>
                <w:kern w:val="0"/>
                <w:sz w:val="22"/>
                <w:szCs w:val="22"/>
              </w:rPr>
              <w:t>licence</w:t>
            </w:r>
            <w:proofErr w:type="spellEnd"/>
            <w:r w:rsidR="00737E5F">
              <w:rPr>
                <w:kern w:val="0"/>
                <w:sz w:val="22"/>
                <w:szCs w:val="22"/>
              </w:rPr>
              <w:t xml:space="preserve"> / permit</w:t>
            </w:r>
            <w:r w:rsidRPr="00A10269">
              <w:rPr>
                <w:kern w:val="0"/>
                <w:sz w:val="22"/>
                <w:szCs w:val="22"/>
              </w:rPr>
              <w:t xml:space="preserve"> for the vessel or any matters related to its operation</w:t>
            </w:r>
            <w:r w:rsidR="004E609E">
              <w:rPr>
                <w:kern w:val="0"/>
                <w:sz w:val="22"/>
                <w:szCs w:val="22"/>
              </w:rPr>
              <w:t xml:space="preserve"> </w:t>
            </w:r>
            <w:r w:rsidR="0071448F" w:rsidRPr="00E9067D">
              <w:rPr>
                <w:kern w:val="0"/>
                <w:sz w:val="22"/>
                <w:szCs w:val="22"/>
              </w:rPr>
              <w:t>(please specify the city where the concerned matters will be handled</w:t>
            </w:r>
            <w:r w:rsidR="0071448F" w:rsidRPr="00E9067D">
              <w:rPr>
                <w:kern w:val="0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 w:rsidR="0071448F" w:rsidRPr="00E9067D">
              <w:rPr>
                <w:kern w:val="0"/>
                <w:sz w:val="22"/>
                <w:szCs w:val="22"/>
                <w:u w:val="single"/>
              </w:rPr>
              <w:t xml:space="preserve">  )</w:t>
            </w:r>
            <w:proofErr w:type="gramEnd"/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獲內地政府機關邀請參與</w:t>
            </w:r>
            <w:r w:rsidR="004B1BE7" w:rsidRPr="001B3670">
              <w:rPr>
                <w:rFonts w:hint="eastAsia"/>
                <w:kern w:val="0"/>
                <w:sz w:val="22"/>
                <w:szCs w:val="22"/>
              </w:rPr>
              <w:t>粵港澳</w:t>
            </w:r>
            <w:proofErr w:type="gramStart"/>
            <w:r w:rsidR="004B1BE7" w:rsidRPr="001B3670">
              <w:rPr>
                <w:rFonts w:hint="eastAsia"/>
                <w:kern w:val="0"/>
                <w:sz w:val="22"/>
                <w:szCs w:val="22"/>
              </w:rPr>
              <w:t>大灣區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漁農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行業交流或發展會議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being invited to attend meeting convened by government bodies of the Mainland</w:t>
            </w:r>
            <w:r w:rsidR="004B1BE7">
              <w:rPr>
                <w:kern w:val="0"/>
                <w:sz w:val="22"/>
                <w:szCs w:val="22"/>
              </w:rPr>
              <w:t xml:space="preserve"> </w:t>
            </w:r>
            <w:r w:rsidR="004B1BE7" w:rsidRPr="00C47747">
              <w:t>to support industry exchanges or development</w:t>
            </w:r>
            <w:r w:rsidR="004B1BE7">
              <w:t xml:space="preserve"> in</w:t>
            </w:r>
            <w:r w:rsidR="004B1BE7" w:rsidRPr="00205113">
              <w:rPr>
                <w:kern w:val="0"/>
                <w:sz w:val="22"/>
                <w:szCs w:val="22"/>
              </w:rPr>
              <w:t xml:space="preserve"> the Guangdong-Hong Kong-Macau Greater Bay Area</w:t>
            </w:r>
          </w:p>
          <w:p w:rsidR="004D27C8" w:rsidRPr="00A904AF" w:rsidRDefault="004D27C8" w:rsidP="008D1108">
            <w:pPr>
              <w:numPr>
                <w:ilvl w:val="0"/>
                <w:numId w:val="20"/>
              </w:num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其他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(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請列明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o</w:t>
            </w:r>
            <w:r w:rsidRPr="00A904AF">
              <w:rPr>
                <w:kern w:val="0"/>
                <w:sz w:val="22"/>
                <w:szCs w:val="22"/>
              </w:rPr>
              <w:t>thers (please specify)</w:t>
            </w:r>
          </w:p>
          <w:p w:rsidR="004D27C8" w:rsidRPr="00A904AF" w:rsidRDefault="004D27C8" w:rsidP="008D1108">
            <w:pPr>
              <w:spacing w:line="480" w:lineRule="auto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rFonts w:ascii="新細明體" w:hAnsi="新細明體"/>
                <w:sz w:val="22"/>
                <w:szCs w:val="22"/>
                <w:u w:val="single"/>
              </w:rPr>
              <w:tab/>
            </w:r>
            <w:r w:rsidRPr="00A904AF">
              <w:rPr>
                <w:rFonts w:ascii="新細明體" w:hAnsi="新細明體"/>
                <w:sz w:val="22"/>
                <w:szCs w:val="22"/>
                <w:u w:val="single"/>
              </w:rPr>
              <w:tab/>
            </w:r>
          </w:p>
        </w:tc>
        <w:tc>
          <w:tcPr>
            <w:tcW w:w="1788" w:type="pct"/>
            <w:shd w:val="clear" w:color="auto" w:fill="auto"/>
          </w:tcPr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監理農場運作</w:t>
            </w:r>
            <w:r w:rsidRPr="00A904AF">
              <w:rPr>
                <w:kern w:val="0"/>
                <w:sz w:val="22"/>
                <w:szCs w:val="22"/>
              </w:rPr>
              <w:br/>
              <w:t>overseeing the operation of the farm</w:t>
            </w:r>
          </w:p>
          <w:p w:rsidR="004E609E" w:rsidRDefault="004D27C8" w:rsidP="00047753">
            <w:pPr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進行採購</w:t>
            </w:r>
            <w:r w:rsidR="00F15C8A" w:rsidRPr="00825631">
              <w:rPr>
                <w:rFonts w:hint="eastAsia"/>
                <w:kern w:val="0"/>
                <w:sz w:val="22"/>
                <w:szCs w:val="22"/>
              </w:rPr>
              <w:t>漁農業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生產所需物料</w:t>
            </w:r>
            <w:r w:rsidR="00A10269" w:rsidRPr="00A10269">
              <w:rPr>
                <w:rFonts w:hint="eastAsia"/>
                <w:kern w:val="0"/>
                <w:sz w:val="22"/>
                <w:szCs w:val="22"/>
              </w:rPr>
              <w:t>及設備</w:t>
            </w:r>
            <w:r w:rsidR="004E609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E609E" w:rsidRPr="00944CE8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4E609E" w:rsidRPr="00944CE8">
              <w:rPr>
                <w:rFonts w:hint="eastAsia"/>
                <w:kern w:val="0"/>
                <w:sz w:val="22"/>
                <w:szCs w:val="22"/>
              </w:rPr>
              <w:t>請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列明</w:t>
            </w:r>
            <w:proofErr w:type="gramEnd"/>
            <w:r w:rsidR="004E609E" w:rsidRPr="00A904AF">
              <w:rPr>
                <w:rFonts w:hint="eastAsia"/>
                <w:kern w:val="0"/>
                <w:sz w:val="22"/>
                <w:szCs w:val="22"/>
              </w:rPr>
              <w:t>採購</w:t>
            </w:r>
            <w:r w:rsidR="004E609E" w:rsidRPr="00944CE8">
              <w:rPr>
                <w:rFonts w:hint="eastAsia"/>
                <w:kern w:val="0"/>
                <w:sz w:val="22"/>
                <w:szCs w:val="22"/>
              </w:rPr>
              <w:t>物</w:t>
            </w:r>
            <w:r w:rsidR="004E609E">
              <w:rPr>
                <w:rFonts w:hint="eastAsia"/>
                <w:kern w:val="0"/>
                <w:sz w:val="22"/>
                <w:szCs w:val="22"/>
              </w:rPr>
              <w:t>料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和</w:t>
            </w:r>
            <w:r w:rsidR="004E609E" w:rsidRPr="00A904AF">
              <w:rPr>
                <w:rFonts w:hint="eastAsia"/>
                <w:kern w:val="0"/>
                <w:sz w:val="22"/>
                <w:szCs w:val="22"/>
              </w:rPr>
              <w:t>進行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採</w:t>
            </w:r>
            <w:r w:rsidR="004E609E" w:rsidRPr="00A904AF">
              <w:rPr>
                <w:rFonts w:hint="eastAsia"/>
                <w:kern w:val="0"/>
                <w:sz w:val="22"/>
                <w:szCs w:val="22"/>
              </w:rPr>
              <w:t>購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的城市</w:t>
            </w:r>
            <w:r w:rsidR="004E609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                </w:t>
            </w:r>
            <w:r w:rsidR="004E609E">
              <w:rPr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4D27C8" w:rsidRPr="00047753" w:rsidRDefault="004E609E" w:rsidP="00047753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 w:rsidRPr="00944CE8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4E609E" w:rsidRDefault="004D27C8" w:rsidP="004E609E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 xml:space="preserve">procuring necessary inputs </w:t>
            </w:r>
            <w:r w:rsidR="00A10269" w:rsidRPr="00A10269">
              <w:rPr>
                <w:kern w:val="0"/>
                <w:sz w:val="22"/>
                <w:szCs w:val="22"/>
              </w:rPr>
              <w:t xml:space="preserve">and equipment </w:t>
            </w:r>
            <w:r w:rsidRPr="00A904AF">
              <w:rPr>
                <w:kern w:val="0"/>
                <w:sz w:val="22"/>
                <w:szCs w:val="22"/>
              </w:rPr>
              <w:t>for</w:t>
            </w:r>
            <w:r w:rsidR="00F15C8A">
              <w:rPr>
                <w:kern w:val="0"/>
                <w:sz w:val="22"/>
                <w:szCs w:val="22"/>
              </w:rPr>
              <w:t xml:space="preserve"> </w:t>
            </w:r>
            <w:r w:rsidR="00F15C8A" w:rsidRPr="00825631">
              <w:rPr>
                <w:kern w:val="0"/>
                <w:sz w:val="22"/>
                <w:szCs w:val="22"/>
              </w:rPr>
              <w:t xml:space="preserve">agricultural </w:t>
            </w:r>
            <w:proofErr w:type="gramStart"/>
            <w:r w:rsidR="00F15C8A" w:rsidRPr="00825631">
              <w:rPr>
                <w:kern w:val="0"/>
                <w:sz w:val="22"/>
                <w:szCs w:val="22"/>
              </w:rPr>
              <w:t xml:space="preserve">and </w:t>
            </w:r>
            <w:r w:rsidR="004E609E">
              <w:rPr>
                <w:kern w:val="0"/>
                <w:sz w:val="22"/>
                <w:szCs w:val="22"/>
              </w:rPr>
              <w:t xml:space="preserve"> </w:t>
            </w:r>
            <w:r w:rsidR="00F15C8A" w:rsidRPr="00825631">
              <w:rPr>
                <w:kern w:val="0"/>
                <w:sz w:val="22"/>
                <w:szCs w:val="22"/>
              </w:rPr>
              <w:t>fisheries</w:t>
            </w:r>
            <w:proofErr w:type="gramEnd"/>
            <w:r w:rsidRPr="00A904AF">
              <w:rPr>
                <w:kern w:val="0"/>
                <w:sz w:val="22"/>
                <w:szCs w:val="22"/>
              </w:rPr>
              <w:t xml:space="preserve"> production</w:t>
            </w:r>
            <w:r w:rsidR="004E609E">
              <w:rPr>
                <w:kern w:val="0"/>
                <w:sz w:val="22"/>
                <w:szCs w:val="22"/>
              </w:rPr>
              <w:t xml:space="preserve">(please specify  the inputs to be procured and the city where </w:t>
            </w:r>
            <w:r w:rsidR="0071448F">
              <w:rPr>
                <w:kern w:val="0"/>
                <w:sz w:val="22"/>
                <w:szCs w:val="22"/>
              </w:rPr>
              <w:t>the procurement will take place</w:t>
            </w:r>
          </w:p>
          <w:p w:rsidR="004E609E" w:rsidRDefault="004E609E" w:rsidP="004E60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kern w:val="0"/>
                <w:sz w:val="22"/>
                <w:szCs w:val="22"/>
                <w:u w:val="single"/>
              </w:rPr>
              <w:t xml:space="preserve">   </w:t>
            </w:r>
          </w:p>
          <w:p w:rsidR="004E609E" w:rsidRPr="00A904AF" w:rsidRDefault="004E609E" w:rsidP="004E609E">
            <w:pPr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 w:rsidRPr="00944CE8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A10269" w:rsidRPr="00A10269" w:rsidRDefault="00A10269" w:rsidP="00A10269">
            <w:pPr>
              <w:rPr>
                <w:kern w:val="0"/>
                <w:sz w:val="22"/>
                <w:szCs w:val="22"/>
              </w:rPr>
            </w:pPr>
            <w:r w:rsidRPr="00A10269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處理與其船隻或與作業有關的事務如進行船隻檢查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維修，辦理牌照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許可證或與作業相關的手續</w:t>
            </w:r>
            <w:r w:rsidR="004E609E" w:rsidRPr="00944CE8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4E609E" w:rsidRPr="00944CE8">
              <w:rPr>
                <w:rFonts w:hint="eastAsia"/>
                <w:kern w:val="0"/>
                <w:sz w:val="22"/>
                <w:szCs w:val="22"/>
              </w:rPr>
              <w:t>請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列明</w:t>
            </w:r>
            <w:proofErr w:type="gramEnd"/>
            <w:r w:rsidR="004E609E" w:rsidRPr="00A904AF">
              <w:rPr>
                <w:rFonts w:hint="eastAsia"/>
                <w:kern w:val="0"/>
                <w:sz w:val="22"/>
                <w:szCs w:val="22"/>
              </w:rPr>
              <w:t>進行</w:t>
            </w:r>
            <w:r w:rsidR="004E609E">
              <w:rPr>
                <w:rFonts w:hint="eastAsia"/>
                <w:kern w:val="0"/>
                <w:sz w:val="22"/>
                <w:szCs w:val="22"/>
              </w:rPr>
              <w:t>有關</w:t>
            </w:r>
            <w:r w:rsidR="004E609E" w:rsidRPr="004E609E">
              <w:rPr>
                <w:rFonts w:hint="eastAsia"/>
                <w:kern w:val="0"/>
                <w:sz w:val="22"/>
                <w:szCs w:val="22"/>
              </w:rPr>
              <w:t>事務的城市</w:t>
            </w:r>
            <w:r w:rsidR="004E609E">
              <w:rPr>
                <w:kern w:val="0"/>
                <w:sz w:val="22"/>
                <w:szCs w:val="22"/>
                <w:u w:val="single"/>
              </w:rPr>
              <w:t xml:space="preserve">            </w:t>
            </w:r>
            <w:r w:rsidR="004E609E" w:rsidRPr="00944CE8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A10269" w:rsidRDefault="00A10269" w:rsidP="004D27C8">
            <w:pPr>
              <w:rPr>
                <w:kern w:val="0"/>
                <w:sz w:val="22"/>
                <w:szCs w:val="22"/>
              </w:rPr>
            </w:pPr>
            <w:r w:rsidRPr="00A10269">
              <w:rPr>
                <w:kern w:val="0"/>
                <w:sz w:val="22"/>
                <w:szCs w:val="22"/>
              </w:rPr>
              <w:t>handl</w:t>
            </w:r>
            <w:r w:rsidR="004A0399">
              <w:rPr>
                <w:kern w:val="0"/>
                <w:sz w:val="22"/>
                <w:szCs w:val="22"/>
              </w:rPr>
              <w:t>ing</w:t>
            </w:r>
            <w:r w:rsidRPr="00A10269">
              <w:rPr>
                <w:kern w:val="0"/>
                <w:sz w:val="22"/>
                <w:szCs w:val="22"/>
              </w:rPr>
              <w:t xml:space="preserve"> matters related to the vessel or its operation such as </w:t>
            </w:r>
            <w:r>
              <w:rPr>
                <w:kern w:val="0"/>
                <w:sz w:val="22"/>
                <w:szCs w:val="22"/>
              </w:rPr>
              <w:t>i</w:t>
            </w:r>
            <w:r w:rsidRPr="00A10269">
              <w:rPr>
                <w:kern w:val="0"/>
                <w:sz w:val="22"/>
                <w:szCs w:val="22"/>
              </w:rPr>
              <w:t xml:space="preserve">nspection/maintenance of the vessel, application for </w:t>
            </w:r>
            <w:r w:rsidR="00737E5F">
              <w:rPr>
                <w:kern w:val="0"/>
                <w:sz w:val="22"/>
                <w:szCs w:val="22"/>
              </w:rPr>
              <w:t xml:space="preserve">a </w:t>
            </w:r>
            <w:proofErr w:type="spellStart"/>
            <w:r w:rsidRPr="00A10269">
              <w:rPr>
                <w:kern w:val="0"/>
                <w:sz w:val="22"/>
                <w:szCs w:val="22"/>
              </w:rPr>
              <w:t>licence</w:t>
            </w:r>
            <w:proofErr w:type="spellEnd"/>
            <w:r w:rsidRPr="00A10269">
              <w:rPr>
                <w:kern w:val="0"/>
                <w:sz w:val="22"/>
                <w:szCs w:val="22"/>
              </w:rPr>
              <w:t xml:space="preserve"> / permit for the vessel or any matters related to its operation</w:t>
            </w:r>
            <w:r w:rsidR="004E609E">
              <w:rPr>
                <w:kern w:val="0"/>
                <w:sz w:val="22"/>
                <w:szCs w:val="22"/>
              </w:rPr>
              <w:t xml:space="preserve"> (please specify the city where the concerned matters will be handled</w:t>
            </w:r>
          </w:p>
          <w:p w:rsidR="0071448F" w:rsidRPr="00A10269" w:rsidRDefault="0071448F" w:rsidP="004D27C8">
            <w:pPr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 w:rsidRPr="00944CE8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獲內地政府機關邀請參與</w:t>
            </w:r>
            <w:r w:rsidR="004B1BE7" w:rsidRPr="001B3670">
              <w:rPr>
                <w:rFonts w:hint="eastAsia"/>
                <w:kern w:val="0"/>
                <w:sz w:val="22"/>
                <w:szCs w:val="22"/>
              </w:rPr>
              <w:t>粵港澳</w:t>
            </w:r>
            <w:proofErr w:type="gramStart"/>
            <w:r w:rsidR="004B1BE7" w:rsidRPr="001B3670">
              <w:rPr>
                <w:rFonts w:hint="eastAsia"/>
                <w:kern w:val="0"/>
                <w:sz w:val="22"/>
                <w:szCs w:val="22"/>
              </w:rPr>
              <w:t>大灣區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漁農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行業交流或發展會議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being invited to attend meeting convened by government bodies of the Mainland</w:t>
            </w:r>
            <w:r w:rsidR="004B1BE7" w:rsidRPr="00C47747">
              <w:t xml:space="preserve"> to support industry exchanges or development</w:t>
            </w:r>
            <w:r w:rsidR="004B1BE7">
              <w:t xml:space="preserve"> in</w:t>
            </w:r>
            <w:r w:rsidR="004B1BE7" w:rsidRPr="001B3670">
              <w:rPr>
                <w:kern w:val="0"/>
                <w:sz w:val="22"/>
                <w:szCs w:val="22"/>
              </w:rPr>
              <w:t xml:space="preserve"> the Guangdong-Hong Kong-Macau Greater Bay Area</w:t>
            </w:r>
          </w:p>
          <w:p w:rsidR="004D27C8" w:rsidRPr="00A904AF" w:rsidRDefault="004D27C8" w:rsidP="008D1108">
            <w:pPr>
              <w:numPr>
                <w:ilvl w:val="0"/>
                <w:numId w:val="20"/>
              </w:num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其他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(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請列明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o</w:t>
            </w:r>
            <w:r w:rsidRPr="00A904AF">
              <w:rPr>
                <w:kern w:val="0"/>
                <w:sz w:val="22"/>
                <w:szCs w:val="22"/>
              </w:rPr>
              <w:t>thers (please specify)</w:t>
            </w:r>
          </w:p>
          <w:p w:rsidR="004D27C8" w:rsidRPr="00A904AF" w:rsidRDefault="004D27C8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</w:tr>
    </w:tbl>
    <w:p w:rsidR="004A0399" w:rsidRDefault="004A03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20"/>
        <w:gridCol w:w="3649"/>
        <w:gridCol w:w="3739"/>
      </w:tblGrid>
      <w:tr w:rsidR="005F69D8" w:rsidRPr="008D1108" w:rsidTr="008100A5">
        <w:tc>
          <w:tcPr>
            <w:tcW w:w="262" w:type="pct"/>
            <w:shd w:val="clear" w:color="auto" w:fill="auto"/>
          </w:tcPr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lastRenderedPageBreak/>
              <w:t>(ii)</w:t>
            </w:r>
          </w:p>
        </w:tc>
        <w:tc>
          <w:tcPr>
            <w:tcW w:w="1205" w:type="pct"/>
            <w:shd w:val="clear" w:color="auto" w:fill="auto"/>
          </w:tcPr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交通安排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Transport arrangement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</w:tc>
        <w:tc>
          <w:tcPr>
            <w:tcW w:w="1745" w:type="pct"/>
            <w:shd w:val="clear" w:color="auto" w:fill="auto"/>
          </w:tcPr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自行駕駛</w:t>
            </w:r>
            <w:r w:rsidRPr="00A904AF">
              <w:rPr>
                <w:kern w:val="0"/>
                <w:sz w:val="22"/>
                <w:szCs w:val="22"/>
              </w:rPr>
              <w:t>b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y own vehicle</w:t>
            </w:r>
          </w:p>
          <w:p w:rsidR="00D6792A" w:rsidRDefault="00D6792A" w:rsidP="000669FF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AE5FC8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kern w:val="0"/>
                <w:sz w:val="22"/>
                <w:szCs w:val="22"/>
              </w:rPr>
              <w:t>vehicle plate number</w:t>
            </w:r>
          </w:p>
          <w:p w:rsidR="008A1025" w:rsidRDefault="008A1025" w:rsidP="000669FF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D6792A" w:rsidRPr="00AE5FC8" w:rsidRDefault="00D6792A" w:rsidP="000669FF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司機駕駛</w:t>
            </w:r>
            <w:r w:rsidRPr="00A904AF">
              <w:rPr>
                <w:kern w:val="0"/>
                <w:sz w:val="22"/>
                <w:szCs w:val="22"/>
              </w:rPr>
              <w:t xml:space="preserve"> by own vehicle with driver</w:t>
            </w:r>
          </w:p>
          <w:p w:rsidR="00D6792A" w:rsidRDefault="00D6792A" w:rsidP="00D6792A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kern w:val="0"/>
                <w:sz w:val="22"/>
                <w:szCs w:val="22"/>
              </w:rPr>
              <w:t>vehicle plate number</w:t>
            </w:r>
          </w:p>
          <w:p w:rsidR="008A1025" w:rsidRDefault="008A1025" w:rsidP="00D6792A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D6792A" w:rsidRPr="00A904AF" w:rsidRDefault="00D6792A" w:rsidP="00D6792A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公共交通工具</w:t>
            </w:r>
            <w:r w:rsidRPr="00A904AF">
              <w:rPr>
                <w:kern w:val="0"/>
                <w:sz w:val="22"/>
                <w:szCs w:val="22"/>
              </w:rPr>
              <w:t xml:space="preserve"> by public transport</w:t>
            </w:r>
          </w:p>
          <w:p w:rsidR="004C7EA4" w:rsidRDefault="004C7EA4" w:rsidP="000669F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詳</w:t>
            </w:r>
            <w:r>
              <w:rPr>
                <w:rFonts w:hint="eastAsia"/>
                <w:kern w:val="0"/>
                <w:sz w:val="22"/>
                <w:szCs w:val="22"/>
              </w:rPr>
              <w:t>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details</w:t>
            </w:r>
          </w:p>
          <w:p w:rsidR="004C7EA4" w:rsidRDefault="004C7EA4" w:rsidP="004C7EA4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C7EA4" w:rsidRPr="00A904AF" w:rsidRDefault="004C7EA4" w:rsidP="004C7EA4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0669FF" w:rsidRPr="00A904AF" w:rsidRDefault="000669FF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  <w:tc>
          <w:tcPr>
            <w:tcW w:w="1788" w:type="pct"/>
            <w:shd w:val="clear" w:color="auto" w:fill="auto"/>
          </w:tcPr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自行駕駛</w:t>
            </w:r>
            <w:r w:rsidRPr="00A904AF">
              <w:rPr>
                <w:kern w:val="0"/>
                <w:sz w:val="22"/>
                <w:szCs w:val="22"/>
              </w:rPr>
              <w:t>b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y own vehicle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AE5FC8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FB18D2">
              <w:rPr>
                <w:kern w:val="0"/>
                <w:sz w:val="22"/>
                <w:szCs w:val="22"/>
              </w:rPr>
              <w:t>vehicle plate number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E5FC8" w:rsidRDefault="004A0399" w:rsidP="004A039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司機駕駛</w:t>
            </w:r>
            <w:r w:rsidRPr="00A904AF">
              <w:rPr>
                <w:kern w:val="0"/>
                <w:sz w:val="22"/>
                <w:szCs w:val="22"/>
              </w:rPr>
              <w:t xml:space="preserve"> by own vehicle with driver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FB18D2">
              <w:rPr>
                <w:kern w:val="0"/>
                <w:sz w:val="22"/>
                <w:szCs w:val="22"/>
              </w:rPr>
              <w:t>vehicle plate number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公共交通工具</w:t>
            </w:r>
            <w:r w:rsidRPr="00A904AF">
              <w:rPr>
                <w:kern w:val="0"/>
                <w:sz w:val="22"/>
                <w:szCs w:val="22"/>
              </w:rPr>
              <w:t xml:space="preserve"> by public transport</w:t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詳</w:t>
            </w:r>
            <w:r>
              <w:rPr>
                <w:rFonts w:hint="eastAsia"/>
                <w:kern w:val="0"/>
                <w:sz w:val="22"/>
                <w:szCs w:val="22"/>
              </w:rPr>
              <w:t>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details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0669FF" w:rsidRPr="00A904AF" w:rsidRDefault="004A0399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</w:tr>
      <w:tr w:rsidR="004A0399" w:rsidRPr="008D1108" w:rsidTr="008100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出入境管制站</w:t>
            </w:r>
            <w:r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Arrival and Departure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Control point *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深圳灣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Shenzhen Bay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  <w:r w:rsidRPr="00A904AF">
              <w:rPr>
                <w:kern w:val="0"/>
                <w:sz w:val="22"/>
                <w:szCs w:val="22"/>
              </w:rPr>
              <w:br/>
            </w:r>
            <w:r w:rsidRPr="00A904AF">
              <w:rPr>
                <w:rFonts w:hint="eastAsia"/>
                <w:kern w:val="0"/>
                <w:sz w:val="22"/>
                <w:szCs w:val="22"/>
              </w:rPr>
              <w:t>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港珠澳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大橋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Hong Kong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–</w:t>
            </w:r>
            <w:proofErr w:type="gramEnd"/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Zhuhai – Macao Bridge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香港國際機場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Hong Kong International Airport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356613" w:rsidRPr="00356613" w:rsidRDefault="004A0399" w:rsidP="00047753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深圳灣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Shenzhen Bay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  <w:r w:rsidRPr="00A904AF">
              <w:rPr>
                <w:kern w:val="0"/>
                <w:sz w:val="22"/>
                <w:szCs w:val="22"/>
              </w:rPr>
              <w:br/>
            </w:r>
            <w:r w:rsidRPr="00A904AF">
              <w:rPr>
                <w:rFonts w:hint="eastAsia"/>
                <w:kern w:val="0"/>
                <w:sz w:val="22"/>
                <w:szCs w:val="22"/>
              </w:rPr>
              <w:t>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港珠澳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大橋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Hong Kong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–</w:t>
            </w:r>
            <w:proofErr w:type="gramEnd"/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Zhuhai – Macao Bridge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香港國際機場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Hong Kong International Airport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4A0399" w:rsidRPr="00356613" w:rsidRDefault="004A0399" w:rsidP="00047753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  <w:r w:rsidRPr="00356613">
              <w:rPr>
                <w:kern w:val="0"/>
                <w:sz w:val="22"/>
                <w:szCs w:val="22"/>
                <w:u w:val="single"/>
              </w:rPr>
              <w:tab/>
            </w:r>
          </w:p>
        </w:tc>
      </w:tr>
      <w:tr w:rsidR="008100A5" w:rsidRPr="008D1108" w:rsidTr="008100A5">
        <w:tc>
          <w:tcPr>
            <w:tcW w:w="262" w:type="pct"/>
            <w:shd w:val="clear" w:color="auto" w:fill="auto"/>
          </w:tcPr>
          <w:p w:rsidR="008100A5" w:rsidRDefault="008100A5" w:rsidP="0018573A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(iv)</w:t>
            </w:r>
          </w:p>
        </w:tc>
        <w:tc>
          <w:tcPr>
            <w:tcW w:w="1205" w:type="pct"/>
            <w:shd w:val="clear" w:color="auto" w:fill="auto"/>
          </w:tcPr>
          <w:p w:rsidR="00572C29" w:rsidRPr="0046361E" w:rsidRDefault="00572C29" w:rsidP="00572C29">
            <w:pPr>
              <w:widowControl/>
              <w:rPr>
                <w:kern w:val="0"/>
                <w:sz w:val="22"/>
                <w:szCs w:val="22"/>
              </w:rPr>
            </w:pPr>
            <w:r w:rsidRPr="0046361E">
              <w:rPr>
                <w:rFonts w:hint="eastAsia"/>
                <w:kern w:val="0"/>
                <w:sz w:val="22"/>
                <w:szCs w:val="22"/>
                <w:lang w:eastAsia="zh-HK"/>
              </w:rPr>
              <w:t>離港日期</w:t>
            </w:r>
            <w:r w:rsidR="00A34059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46361E">
              <w:rPr>
                <w:rFonts w:ascii="新細明體" w:hAnsi="新細明體" w:hint="eastAsia"/>
                <w:sz w:val="22"/>
                <w:szCs w:val="22"/>
                <w:lang w:eastAsia="zh-CN"/>
              </w:rPr>
              <w:t>(日/月/年)</w:t>
            </w:r>
          </w:p>
          <w:p w:rsidR="008100A5" w:rsidRPr="00BB0FB6" w:rsidRDefault="00572C29" w:rsidP="00CB0AAD">
            <w:pPr>
              <w:widowControl/>
              <w:rPr>
                <w:kern w:val="0"/>
                <w:sz w:val="22"/>
                <w:szCs w:val="22"/>
              </w:rPr>
            </w:pPr>
            <w:r w:rsidRPr="0046361E">
              <w:rPr>
                <w:kern w:val="0"/>
                <w:sz w:val="22"/>
                <w:szCs w:val="22"/>
              </w:rPr>
              <w:t xml:space="preserve">Departure </w:t>
            </w:r>
            <w:r w:rsidRPr="0046361E">
              <w:rPr>
                <w:rFonts w:hint="eastAsia"/>
                <w:kern w:val="0"/>
                <w:sz w:val="22"/>
                <w:szCs w:val="22"/>
              </w:rPr>
              <w:t>D</w:t>
            </w:r>
            <w:r w:rsidRPr="0046361E">
              <w:rPr>
                <w:rFonts w:hint="eastAsia"/>
                <w:kern w:val="0"/>
                <w:sz w:val="22"/>
                <w:szCs w:val="22"/>
                <w:lang w:eastAsia="zh-HK"/>
              </w:rPr>
              <w:t>ate</w:t>
            </w:r>
            <w:r w:rsidR="00715B07" w:rsidRPr="0046361E">
              <w:rPr>
                <w:kern w:val="0"/>
                <w:sz w:val="22"/>
                <w:szCs w:val="22"/>
                <w:lang w:eastAsia="zh-HK"/>
              </w:rPr>
              <w:t xml:space="preserve"> from Hong Kong</w:t>
            </w:r>
            <w:r w:rsidR="00CB0AAD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46361E">
              <w:rPr>
                <w:kern w:val="0"/>
                <w:sz w:val="22"/>
                <w:szCs w:val="22"/>
              </w:rPr>
              <w:t>(</w:t>
            </w:r>
            <w:proofErr w:type="spellStart"/>
            <w:r w:rsidRPr="0046361E">
              <w:rPr>
                <w:kern w:val="0"/>
                <w:sz w:val="22"/>
                <w:szCs w:val="22"/>
              </w:rPr>
              <w:t>dd</w:t>
            </w:r>
            <w:proofErr w:type="spellEnd"/>
            <w:r w:rsidRPr="0046361E">
              <w:rPr>
                <w:kern w:val="0"/>
                <w:sz w:val="22"/>
                <w:szCs w:val="22"/>
              </w:rPr>
              <w:t>/mm/</w:t>
            </w:r>
            <w:proofErr w:type="spellStart"/>
            <w:r w:rsidRPr="0046361E">
              <w:rPr>
                <w:kern w:val="0"/>
                <w:sz w:val="22"/>
                <w:szCs w:val="22"/>
              </w:rPr>
              <w:t>yy</w:t>
            </w:r>
            <w:proofErr w:type="spellEnd"/>
            <w:r w:rsidRPr="0046361E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745" w:type="pct"/>
            <w:shd w:val="clear" w:color="auto" w:fill="auto"/>
          </w:tcPr>
          <w:p w:rsidR="008100A5" w:rsidRPr="00A904AF" w:rsidRDefault="008100A5" w:rsidP="0018573A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:rsidR="008100A5" w:rsidRPr="00A904AF" w:rsidRDefault="008100A5" w:rsidP="0018573A">
            <w:pPr>
              <w:rPr>
                <w:kern w:val="0"/>
                <w:sz w:val="22"/>
                <w:szCs w:val="22"/>
              </w:rPr>
            </w:pPr>
          </w:p>
        </w:tc>
      </w:tr>
      <w:tr w:rsidR="004A0399" w:rsidRPr="008D1108" w:rsidTr="003C0D72">
        <w:tc>
          <w:tcPr>
            <w:tcW w:w="262" w:type="pct"/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kern w:val="0"/>
                <w:sz w:val="22"/>
                <w:szCs w:val="22"/>
              </w:rPr>
              <w:t>v)</w:t>
            </w:r>
          </w:p>
        </w:tc>
        <w:tc>
          <w:tcPr>
            <w:tcW w:w="1205" w:type="pct"/>
            <w:shd w:val="clear" w:color="auto" w:fill="auto"/>
          </w:tcPr>
          <w:p w:rsidR="004A0399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proofErr w:type="gramStart"/>
            <w:r w:rsidRPr="00BB0FB6">
              <w:rPr>
                <w:rFonts w:hint="eastAsia"/>
                <w:kern w:val="0"/>
                <w:sz w:val="22"/>
                <w:szCs w:val="22"/>
              </w:rPr>
              <w:t>供港產品</w:t>
            </w:r>
            <w:proofErr w:type="gramEnd"/>
            <w:r w:rsidRPr="00BB0FB6">
              <w:rPr>
                <w:rFonts w:hint="eastAsia"/>
                <w:kern w:val="0"/>
                <w:sz w:val="22"/>
                <w:szCs w:val="22"/>
              </w:rPr>
              <w:t>的描述和數量</w:t>
            </w:r>
          </w:p>
          <w:p w:rsidR="004A0399" w:rsidRPr="00BB0FB6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The description and</w:t>
            </w:r>
          </w:p>
          <w:p w:rsidR="004A0399" w:rsidRPr="00BB0FB6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quantity of product(s) to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be supplied to HK</w:t>
            </w:r>
          </w:p>
        </w:tc>
        <w:tc>
          <w:tcPr>
            <w:tcW w:w="3533" w:type="pct"/>
            <w:gridSpan w:val="2"/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</w:p>
        </w:tc>
      </w:tr>
    </w:tbl>
    <w:p w:rsidR="008A1025" w:rsidRDefault="008A1025"/>
    <w:p w:rsidR="0025316D" w:rsidRDefault="0025316D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109"/>
        <w:gridCol w:w="701"/>
      </w:tblGrid>
      <w:tr w:rsidR="00924257" w:rsidRPr="0025316D" w:rsidTr="003C0D72">
        <w:tc>
          <w:tcPr>
            <w:tcW w:w="5000" w:type="pct"/>
            <w:gridSpan w:val="3"/>
            <w:shd w:val="clear" w:color="auto" w:fill="E7E6E6"/>
          </w:tcPr>
          <w:p w:rsidR="00924257" w:rsidRPr="0025316D" w:rsidRDefault="00924257" w:rsidP="00397075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25316D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lastRenderedPageBreak/>
              <w:t>丁</w:t>
            </w:r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Pr="0025316D">
              <w:rPr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證明文件</w:t>
            </w:r>
          </w:p>
          <w:p w:rsidR="00924257" w:rsidRPr="0025316D" w:rsidRDefault="00924257">
            <w:pPr>
              <w:rPr>
                <w:rFonts w:ascii="新細明體" w:hAnsi="新細明體"/>
                <w:sz w:val="22"/>
                <w:szCs w:val="22"/>
              </w:rPr>
            </w:pPr>
            <w:r w:rsidRPr="0025316D">
              <w:rPr>
                <w:b/>
                <w:kern w:val="0"/>
                <w:sz w:val="22"/>
                <w:szCs w:val="22"/>
              </w:rPr>
              <w:t xml:space="preserve">Part </w:t>
            </w:r>
            <w:r w:rsidR="002A006B" w:rsidRPr="0025316D">
              <w:rPr>
                <w:b/>
                <w:kern w:val="0"/>
                <w:sz w:val="22"/>
                <w:szCs w:val="22"/>
              </w:rPr>
              <w:t>D</w:t>
            </w:r>
            <w:r w:rsidRPr="0025316D">
              <w:rPr>
                <w:b/>
                <w:kern w:val="0"/>
                <w:sz w:val="22"/>
                <w:szCs w:val="22"/>
              </w:rPr>
              <w:t xml:space="preserve"> –</w:t>
            </w:r>
            <w:r w:rsidR="002A006B" w:rsidRPr="0025316D">
              <w:rPr>
                <w:b/>
                <w:kern w:val="0"/>
                <w:sz w:val="22"/>
                <w:szCs w:val="22"/>
              </w:rPr>
              <w:t xml:space="preserve"> Supporting </w:t>
            </w:r>
            <w:r w:rsidR="00F15C8A" w:rsidRPr="0025316D">
              <w:rPr>
                <w:b/>
                <w:kern w:val="0"/>
                <w:sz w:val="22"/>
                <w:szCs w:val="22"/>
              </w:rPr>
              <w:t>Documents</w:t>
            </w:r>
          </w:p>
        </w:tc>
      </w:tr>
      <w:tr w:rsidR="006873AC" w:rsidRPr="0025316D" w:rsidTr="003C0D72">
        <w:tc>
          <w:tcPr>
            <w:tcW w:w="5000" w:type="pct"/>
            <w:gridSpan w:val="3"/>
            <w:shd w:val="clear" w:color="auto" w:fill="auto"/>
          </w:tcPr>
          <w:p w:rsidR="006873AC" w:rsidRPr="0025316D" w:rsidRDefault="006873AC" w:rsidP="00837472">
            <w:pPr>
              <w:widowControl/>
              <w:rPr>
                <w:b/>
                <w:kern w:val="0"/>
                <w:sz w:val="22"/>
                <w:szCs w:val="22"/>
                <w:lang w:eastAsia="zh-HK"/>
              </w:rPr>
            </w:pPr>
            <w:r w:rsidRPr="0025316D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本申請書附上以下證明文件</w:t>
            </w:r>
            <w:r w:rsidR="00837472" w:rsidRPr="0025316D">
              <w:rPr>
                <w:b/>
                <w:kern w:val="0"/>
                <w:sz w:val="22"/>
                <w:szCs w:val="22"/>
                <w:lang w:eastAsia="zh-HK"/>
              </w:rPr>
              <w:t xml:space="preserve"> *</w:t>
            </w:r>
            <w:r w:rsidR="00837472" w:rsidRPr="0025316D">
              <w:rPr>
                <w:b/>
                <w:kern w:val="0"/>
                <w:sz w:val="22"/>
                <w:szCs w:val="22"/>
                <w:lang w:eastAsia="zh-HK"/>
              </w:rPr>
              <w:br/>
              <w:t>The following supporting document(s) are attached with this Application *</w:t>
            </w:r>
          </w:p>
        </w:tc>
      </w:tr>
      <w:tr w:rsidR="00924257" w:rsidRPr="0025316D" w:rsidTr="003C0D72">
        <w:tc>
          <w:tcPr>
            <w:tcW w:w="309" w:type="pct"/>
            <w:shd w:val="clear" w:color="auto" w:fill="auto"/>
          </w:tcPr>
          <w:p w:rsidR="00924257" w:rsidRPr="0025316D" w:rsidRDefault="00924257" w:rsidP="00397075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proofErr w:type="spellStart"/>
            <w:r w:rsidRPr="0025316D">
              <w:rPr>
                <w:kern w:val="0"/>
                <w:sz w:val="22"/>
                <w:szCs w:val="22"/>
              </w:rPr>
              <w:t>i</w:t>
            </w:r>
            <w:proofErr w:type="spellEnd"/>
            <w:r w:rsidRPr="0025316D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4356" w:type="pct"/>
            <w:shd w:val="clear" w:color="auto" w:fill="auto"/>
          </w:tcPr>
          <w:p w:rsidR="003D1123" w:rsidRPr="00A34059" w:rsidRDefault="006873AC" w:rsidP="00475720">
            <w:pPr>
              <w:widowControl/>
              <w:rPr>
                <w:sz w:val="22"/>
                <w:szCs w:val="22"/>
              </w:rPr>
            </w:pPr>
            <w:r w:rsidRPr="00A34059">
              <w:rPr>
                <w:rFonts w:hint="eastAsia"/>
                <w:kern w:val="0"/>
                <w:sz w:val="22"/>
                <w:szCs w:val="22"/>
              </w:rPr>
              <w:t>香港身</w:t>
            </w:r>
            <w:r w:rsidR="00D20008" w:rsidRPr="00A34059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A34059">
              <w:rPr>
                <w:rFonts w:hint="eastAsia"/>
                <w:kern w:val="0"/>
                <w:sz w:val="22"/>
                <w:szCs w:val="22"/>
              </w:rPr>
              <w:t>證</w:t>
            </w:r>
            <w:r w:rsidR="008C4442" w:rsidRPr="00A34059">
              <w:rPr>
                <w:rFonts w:hint="eastAsia"/>
                <w:kern w:val="0"/>
                <w:sz w:val="22"/>
                <w:szCs w:val="22"/>
              </w:rPr>
              <w:t>及</w:t>
            </w:r>
            <w:r w:rsidR="00D465CF" w:rsidRPr="00A34059">
              <w:rPr>
                <w:rFonts w:ascii="新細明體" w:hAnsi="新細明體" w:hint="eastAsia"/>
                <w:spacing w:val="20"/>
                <w:sz w:val="22"/>
                <w:szCs w:val="22"/>
                <w:lang w:eastAsia="zh-HK"/>
              </w:rPr>
              <w:t>回</w:t>
            </w:r>
            <w:r w:rsidR="00D465CF" w:rsidRPr="00A34059">
              <w:rPr>
                <w:rFonts w:hint="eastAsia"/>
                <w:kern w:val="0"/>
                <w:sz w:val="22"/>
                <w:szCs w:val="22"/>
              </w:rPr>
              <w:t>鄉證</w:t>
            </w:r>
            <w:r w:rsidR="00D465CF" w:rsidRPr="00A34059">
              <w:rPr>
                <w:rFonts w:hint="eastAsia"/>
                <w:kern w:val="0"/>
                <w:sz w:val="22"/>
                <w:szCs w:val="22"/>
              </w:rPr>
              <w:t>/</w:t>
            </w:r>
            <w:r w:rsidR="008C4442" w:rsidRPr="00A34059">
              <w:rPr>
                <w:rFonts w:hint="eastAsia"/>
                <w:kern w:val="0"/>
                <w:sz w:val="22"/>
                <w:szCs w:val="22"/>
              </w:rPr>
              <w:t>旅遊證件</w:t>
            </w:r>
            <w:r w:rsidR="008D3B6F" w:rsidRPr="00A34059">
              <w:rPr>
                <w:rFonts w:hint="eastAsia"/>
                <w:sz w:val="22"/>
                <w:szCs w:val="22"/>
              </w:rPr>
              <w:t>副本</w:t>
            </w:r>
            <w:r w:rsidR="006B7FB1" w:rsidRPr="00A34059">
              <w:rPr>
                <w:sz w:val="22"/>
                <w:szCs w:val="22"/>
              </w:rPr>
              <w:t xml:space="preserve"> </w:t>
            </w:r>
          </w:p>
          <w:p w:rsidR="00924257" w:rsidRPr="0025316D" w:rsidRDefault="006B7FB1" w:rsidP="00047753">
            <w:pPr>
              <w:widowControl/>
              <w:rPr>
                <w:kern w:val="0"/>
                <w:sz w:val="22"/>
                <w:szCs w:val="22"/>
              </w:rPr>
            </w:pPr>
            <w:r w:rsidRPr="00A34059">
              <w:rPr>
                <w:kern w:val="0"/>
                <w:sz w:val="22"/>
                <w:szCs w:val="22"/>
              </w:rPr>
              <w:t>Copy of HKID</w:t>
            </w:r>
            <w:r w:rsidR="008C4442" w:rsidRPr="00A34059">
              <w:rPr>
                <w:kern w:val="0"/>
                <w:sz w:val="22"/>
                <w:szCs w:val="22"/>
              </w:rPr>
              <w:t xml:space="preserve"> and</w:t>
            </w:r>
            <w:r w:rsidR="00D465CF" w:rsidRPr="00A34059">
              <w:rPr>
                <w:kern w:val="0"/>
                <w:sz w:val="22"/>
                <w:szCs w:val="22"/>
              </w:rPr>
              <w:t xml:space="preserve"> Mainland Travel Permit for Hong Kong and Macau Residents /</w:t>
            </w:r>
            <w:r w:rsidR="008C4442" w:rsidRPr="00A34059">
              <w:rPr>
                <w:kern w:val="0"/>
                <w:sz w:val="22"/>
                <w:szCs w:val="22"/>
              </w:rPr>
              <w:t xml:space="preserve"> Travel Document</w:t>
            </w:r>
            <w:r w:rsidR="00475720" w:rsidRPr="0025316D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:rsidR="00924257" w:rsidRPr="0025316D" w:rsidRDefault="006873AC" w:rsidP="00397075">
            <w:pPr>
              <w:rPr>
                <w:rFonts w:ascii="新細明體" w:hAnsi="新細明體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5A7CA3" w:rsidRPr="0025316D" w:rsidTr="003C0D72">
        <w:tc>
          <w:tcPr>
            <w:tcW w:w="309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4356" w:type="pct"/>
            <w:shd w:val="clear" w:color="auto" w:fill="auto"/>
          </w:tcPr>
          <w:p w:rsidR="003D1123" w:rsidRPr="001B3670" w:rsidRDefault="005A7CA3" w:rsidP="005A7CA3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商業登記證</w:t>
            </w:r>
            <w:r w:rsidR="00A10269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漁船</w:t>
            </w:r>
            <w:r w:rsidR="00A10269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proofErr w:type="gramStart"/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收魚艇</w:t>
            </w:r>
            <w:proofErr w:type="gramEnd"/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的擁有權證明書</w:t>
            </w:r>
            <w:r w:rsidR="00737E5F" w:rsidRPr="00542035">
              <w:rPr>
                <w:rFonts w:eastAsiaTheme="majorEastAsia" w:hint="eastAsia"/>
                <w:sz w:val="22"/>
                <w:szCs w:val="22"/>
              </w:rPr>
              <w:t>及</w:t>
            </w:r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運作牌照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副本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(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  <w:r w:rsidR="0025316D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 xml:space="preserve"> #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</w:p>
          <w:p w:rsidR="005A7CA3" w:rsidRPr="0025316D" w:rsidRDefault="005A7CA3" w:rsidP="00737E5F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Copy of Business Registration Certificate</w:t>
            </w:r>
            <w:r w:rsidR="00A10269" w:rsidRPr="0025316D">
              <w:rPr>
                <w:kern w:val="0"/>
                <w:sz w:val="22"/>
                <w:szCs w:val="22"/>
              </w:rPr>
              <w:t xml:space="preserve"> / Certificate of Ownership </w:t>
            </w:r>
            <w:r w:rsidR="00737E5F">
              <w:rPr>
                <w:kern w:val="0"/>
                <w:sz w:val="22"/>
                <w:szCs w:val="22"/>
              </w:rPr>
              <w:t>and</w:t>
            </w:r>
            <w:r w:rsidR="00A10269" w:rsidRPr="0025316D">
              <w:rPr>
                <w:kern w:val="0"/>
                <w:sz w:val="22"/>
                <w:szCs w:val="22"/>
              </w:rPr>
              <w:t xml:space="preserve"> Operating </w:t>
            </w:r>
            <w:proofErr w:type="spellStart"/>
            <w:r w:rsidR="00A10269" w:rsidRPr="0025316D">
              <w:rPr>
                <w:kern w:val="0"/>
                <w:sz w:val="22"/>
                <w:szCs w:val="22"/>
              </w:rPr>
              <w:t>Licen</w:t>
            </w:r>
            <w:r w:rsidR="00737E5F">
              <w:rPr>
                <w:kern w:val="0"/>
                <w:sz w:val="22"/>
                <w:szCs w:val="22"/>
              </w:rPr>
              <w:t>c</w:t>
            </w:r>
            <w:r w:rsidR="00A10269" w:rsidRPr="0025316D">
              <w:rPr>
                <w:kern w:val="0"/>
                <w:sz w:val="22"/>
                <w:szCs w:val="22"/>
              </w:rPr>
              <w:t>e</w:t>
            </w:r>
            <w:proofErr w:type="spellEnd"/>
            <w:r w:rsidR="00A10269" w:rsidRPr="0025316D">
              <w:rPr>
                <w:kern w:val="0"/>
                <w:sz w:val="22"/>
                <w:szCs w:val="22"/>
              </w:rPr>
              <w:t xml:space="preserve"> of fishing vessel / fish collector vessel </w:t>
            </w:r>
            <w:r w:rsidRPr="001B3670">
              <w:rPr>
                <w:sz w:val="22"/>
                <w:szCs w:val="22"/>
              </w:rPr>
              <w:t>(if applicable)</w:t>
            </w:r>
            <w:r w:rsidR="0025316D" w:rsidRPr="0025316D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335" w:type="pct"/>
            <w:shd w:val="clear" w:color="auto" w:fill="auto"/>
          </w:tcPr>
          <w:p w:rsidR="005A7CA3" w:rsidRPr="0025316D" w:rsidRDefault="005A7CA3" w:rsidP="005A7CA3">
            <w:pPr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5A7CA3" w:rsidRPr="0025316D" w:rsidTr="003C0D72">
        <w:tc>
          <w:tcPr>
            <w:tcW w:w="309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>iii)</w:t>
            </w:r>
          </w:p>
        </w:tc>
        <w:tc>
          <w:tcPr>
            <w:tcW w:w="4356" w:type="pct"/>
            <w:shd w:val="clear" w:color="auto" w:fill="auto"/>
          </w:tcPr>
          <w:p w:rsidR="005A7CA3" w:rsidRPr="0025316D" w:rsidRDefault="005A7CA3" w:rsidP="00271537">
            <w:pPr>
              <w:widowControl/>
              <w:rPr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內地</w:t>
            </w:r>
            <w:r w:rsidR="00271537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="00271537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台灣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農場的執業牌照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副本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漁業捕撈許可證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捕撈輔助船許可證副本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="00B10C5B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="00B10C5B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="00B10C5B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) </w:t>
            </w:r>
            <w:r w:rsidR="0025316D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#</w:t>
            </w:r>
            <w:r w:rsidR="00112D12" w:rsidRPr="0025316D">
              <w:rPr>
                <w:kern w:val="0"/>
                <w:sz w:val="22"/>
                <w:szCs w:val="22"/>
              </w:rPr>
              <w:br/>
            </w:r>
            <w:r w:rsidRPr="0025316D">
              <w:rPr>
                <w:kern w:val="0"/>
                <w:sz w:val="22"/>
                <w:szCs w:val="22"/>
              </w:rPr>
              <w:t>C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 xml:space="preserve">opy of Business </w:t>
            </w:r>
            <w:proofErr w:type="spellStart"/>
            <w:r w:rsidRPr="0025316D">
              <w:rPr>
                <w:kern w:val="0"/>
                <w:sz w:val="22"/>
                <w:szCs w:val="22"/>
                <w:lang w:eastAsia="zh-HK"/>
              </w:rPr>
              <w:t>Licences</w:t>
            </w:r>
            <w:proofErr w:type="spellEnd"/>
            <w:r w:rsidRPr="0025316D">
              <w:rPr>
                <w:kern w:val="0"/>
                <w:sz w:val="22"/>
                <w:szCs w:val="22"/>
                <w:lang w:eastAsia="zh-HK"/>
              </w:rPr>
              <w:t xml:space="preserve"> for operating the farm</w:t>
            </w:r>
            <w:r w:rsidR="00510A30" w:rsidRPr="0025316D">
              <w:rPr>
                <w:kern w:val="0"/>
                <w:sz w:val="22"/>
                <w:szCs w:val="22"/>
                <w:lang w:eastAsia="zh-HK"/>
              </w:rPr>
              <w:t xml:space="preserve"> / Copy of fishing permit / fisheries ancillary vessel permit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 xml:space="preserve"> in Mainland/Taiwan</w:t>
            </w:r>
            <w:r w:rsidR="00B10C5B" w:rsidRPr="0025316D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B10C5B" w:rsidRPr="001B3670">
              <w:rPr>
                <w:sz w:val="22"/>
                <w:szCs w:val="22"/>
              </w:rPr>
              <w:t>(if applicable)</w:t>
            </w:r>
            <w:r w:rsidR="0025316D" w:rsidRPr="0025316D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335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162A9E" w:rsidRPr="0025316D" w:rsidTr="003C0D72">
        <w:tc>
          <w:tcPr>
            <w:tcW w:w="309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>iv)</w:t>
            </w:r>
          </w:p>
        </w:tc>
        <w:tc>
          <w:tcPr>
            <w:tcW w:w="4356" w:type="pct"/>
            <w:shd w:val="clear" w:color="auto" w:fill="auto"/>
          </w:tcPr>
          <w:p w:rsidR="00162A9E" w:rsidRPr="001B3670" w:rsidRDefault="00162A9E" w:rsidP="00162A9E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內地政府機關發出的粵港澳</w:t>
            </w:r>
            <w:proofErr w:type="gramStart"/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大灣區漁農</w:t>
            </w:r>
            <w:proofErr w:type="gramEnd"/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行業交流或發展會議的邀請函</w:t>
            </w:r>
            <w:r w:rsidR="00112D12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(</w:t>
            </w:r>
            <w:r w:rsidR="00112D12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="00112D12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  <w:p w:rsidR="00162A9E" w:rsidRPr="0025316D" w:rsidRDefault="00162A9E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25316D">
              <w:rPr>
                <w:kern w:val="0"/>
                <w:sz w:val="22"/>
                <w:szCs w:val="22"/>
              </w:rPr>
              <w:t>Invitation letter from the government bodies of the Mainland for attending meeting relating to industry exchanges or development in the Guangdong-Hong Kong-Macau Greater Bay Area</w:t>
            </w:r>
            <w:r w:rsidR="00112D12" w:rsidRPr="0025316D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112D12" w:rsidRPr="001B3670">
              <w:rPr>
                <w:sz w:val="22"/>
                <w:szCs w:val="22"/>
              </w:rPr>
              <w:t>(if applicable)</w:t>
            </w:r>
          </w:p>
        </w:tc>
        <w:tc>
          <w:tcPr>
            <w:tcW w:w="335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162A9E" w:rsidRPr="0025316D" w:rsidTr="003C0D72">
        <w:tc>
          <w:tcPr>
            <w:tcW w:w="309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(v)</w:t>
            </w:r>
          </w:p>
        </w:tc>
        <w:tc>
          <w:tcPr>
            <w:tcW w:w="4356" w:type="pct"/>
            <w:shd w:val="clear" w:color="auto" w:fill="auto"/>
          </w:tcPr>
          <w:p w:rsidR="003D1123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 xml:space="preserve">Others (please specify) </w:t>
            </w:r>
            <w:r w:rsidRPr="0025316D">
              <w:rPr>
                <w:rFonts w:eastAsia="CIDFont+F1"/>
                <w:kern w:val="0"/>
                <w:sz w:val="22"/>
                <w:szCs w:val="22"/>
              </w:rPr>
              <w:t>___________________________________________</w:t>
            </w:r>
          </w:p>
        </w:tc>
        <w:tc>
          <w:tcPr>
            <w:tcW w:w="335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982A1E" w:rsidRDefault="00982A1E">
      <w:pPr>
        <w:widowControl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39FE" w:rsidRPr="009C4312" w:rsidTr="00A320BB"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</w:tcPr>
          <w:p w:rsidR="00FD39FE" w:rsidRPr="00535A90" w:rsidRDefault="00FD39FE" w:rsidP="00397075">
            <w:pPr>
              <w:rPr>
                <w:b/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聲明</w:t>
            </w:r>
          </w:p>
        </w:tc>
      </w:tr>
      <w:tr w:rsidR="00FD39FE" w:rsidRPr="009C4312" w:rsidTr="00A320BB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D3A41" w:rsidRPr="009C4312" w:rsidRDefault="00522BED" w:rsidP="009C4312">
            <w:pPr>
              <w:widowControl/>
              <w:numPr>
                <w:ilvl w:val="0"/>
                <w:numId w:val="20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我們確認並承諾：</w:t>
            </w:r>
          </w:p>
          <w:p w:rsidR="001D3A41" w:rsidRPr="009C4312" w:rsidRDefault="00522BED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本申請書上填報的資料，就我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我們所知及所信，均真確詳盡；</w:t>
            </w:r>
          </w:p>
          <w:p w:rsidR="001D3A41" w:rsidRPr="00047753" w:rsidRDefault="001D3A41" w:rsidP="00047753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申請人前往內地</w:t>
            </w:r>
            <w:r w:rsidR="00271537" w:rsidRPr="00047753">
              <w:rPr>
                <w:rFonts w:hint="eastAsia"/>
                <w:kern w:val="0"/>
                <w:sz w:val="22"/>
                <w:szCs w:val="22"/>
              </w:rPr>
              <w:t>/</w:t>
            </w:r>
            <w:r w:rsidR="00271537" w:rsidRPr="00047753">
              <w:rPr>
                <w:rFonts w:hint="eastAsia"/>
                <w:kern w:val="0"/>
                <w:sz w:val="22"/>
                <w:szCs w:val="22"/>
              </w:rPr>
              <w:t>台灣</w:t>
            </w:r>
            <w:r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的目的是為了</w:t>
            </w:r>
            <w:r w:rsidR="00333BC0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監理農場生產作業的運作</w:t>
            </w:r>
            <w:r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或</w:t>
            </w:r>
            <w:r w:rsidR="00333BC0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進行採購</w:t>
            </w:r>
            <w:r w:rsidR="0018573A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漁農業</w:t>
            </w:r>
            <w:r w:rsidR="00333BC0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生產所需物料</w:t>
            </w:r>
            <w:r w:rsidR="00875B9F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及設備；或處理與其船隻或與作業有關的事務如進行船隻檢查</w:t>
            </w:r>
            <w:r w:rsidR="00875B9F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875B9F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維修，辦理牌照</w:t>
            </w:r>
            <w:r w:rsidR="00875B9F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875B9F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許可證或與作業相關的手續</w:t>
            </w:r>
            <w:r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；或</w:t>
            </w:r>
            <w:r w:rsidR="00333BC0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往內地參與</w:t>
            </w:r>
            <w:r w:rsidR="000A07E9" w:rsidRPr="00047753">
              <w:rPr>
                <w:kern w:val="0"/>
                <w:sz w:val="22"/>
                <w:szCs w:val="22"/>
              </w:rPr>
              <w:t>內地政府機關</w:t>
            </w:r>
            <w:r w:rsidR="000A07E9" w:rsidRPr="00047753">
              <w:rPr>
                <w:rFonts w:hint="eastAsia"/>
                <w:kern w:val="0"/>
                <w:sz w:val="22"/>
                <w:szCs w:val="22"/>
              </w:rPr>
              <w:t>召開的</w:t>
            </w:r>
            <w:r w:rsidR="00333BC0"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粵港澳大灣區有關漁農行業交流或發展的會議</w:t>
            </w:r>
            <w:r w:rsidRPr="00047753">
              <w:rPr>
                <w:rFonts w:hint="eastAsia"/>
                <w:kern w:val="0"/>
                <w:sz w:val="22"/>
                <w:szCs w:val="22"/>
                <w:lang w:eastAsia="zh-HK"/>
              </w:rPr>
              <w:t>；</w:t>
            </w:r>
          </w:p>
          <w:p w:rsidR="00F924A5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</w:t>
            </w:r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只會前往及逗留於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 xml:space="preserve"> -</w:t>
            </w:r>
          </w:p>
          <w:p w:rsidR="00F924A5" w:rsidRPr="009C4312" w:rsidRDefault="00F924A5" w:rsidP="009C4312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在內地或台灣的生產作業農場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/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養殖場</w:t>
            </w:r>
            <w:r w:rsidR="00271537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或有關生產物料的供應商所在的城市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；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或處理船隻或與作業有關的事務的內地城市，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或在內地</w:t>
            </w:r>
            <w:r w:rsidR="00271537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舉辦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粵港澳大灣區有關漁農行業交流或發展會議的城市；</w:t>
            </w:r>
          </w:p>
          <w:p w:rsidR="001D3A41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申請人在內地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>/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>台灣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停留期間須採取一切所需的防護措施以保障個人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衞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生及避免不必要的社交接觸；</w:t>
            </w:r>
          </w:p>
          <w:p w:rsidR="001D3A41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申請人回港後須於留港期間進行醫學監測，須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配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戴口罩和每天量度體溫，並向衞生署呈報任何不適；</w:t>
            </w:r>
          </w:p>
          <w:p w:rsidR="001D3A41" w:rsidRPr="009C4312" w:rsidRDefault="001D3A41" w:rsidP="006D59B9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申請人同意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漁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農自然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護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理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署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漁護署</w:t>
            </w:r>
            <w:proofErr w:type="gramEnd"/>
            <w:r w:rsidR="00CB0263">
              <w:rPr>
                <w:rFonts w:hint="eastAsia"/>
                <w:kern w:val="0"/>
                <w:sz w:val="22"/>
                <w:szCs w:val="22"/>
              </w:rPr>
              <w:t>)</w:t>
            </w:r>
            <w:r w:rsidR="00522BED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認為有需要時</w:t>
            </w:r>
            <w:r w:rsidR="00522BED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根據法律授權或規定，將申請書上填報的資料向</w:t>
            </w:r>
            <w:r w:rsidR="005F38CA">
              <w:rPr>
                <w:rFonts w:hint="eastAsia"/>
                <w:kern w:val="0"/>
                <w:sz w:val="22"/>
                <w:szCs w:val="22"/>
                <w:lang w:eastAsia="zh-HK"/>
              </w:rPr>
              <w:t>內地、台</w:t>
            </w:r>
            <w:r w:rsidR="005F38CA">
              <w:rPr>
                <w:rFonts w:hint="eastAsia"/>
                <w:kern w:val="0"/>
                <w:sz w:val="22"/>
                <w:szCs w:val="22"/>
              </w:rPr>
              <w:t>灣</w:t>
            </w:r>
            <w:r w:rsidR="005F38CA">
              <w:rPr>
                <w:rFonts w:hint="eastAsia"/>
                <w:kern w:val="0"/>
                <w:sz w:val="22"/>
                <w:szCs w:val="22"/>
                <w:lang w:eastAsia="zh-HK"/>
              </w:rPr>
              <w:t>、</w:t>
            </w:r>
            <w:r w:rsidR="005F38CA" w:rsidRPr="005F38CA">
              <w:rPr>
                <w:rFonts w:hint="eastAsia"/>
                <w:kern w:val="0"/>
                <w:sz w:val="22"/>
                <w:szCs w:val="22"/>
                <w:lang w:eastAsia="zh-HK"/>
              </w:rPr>
              <w:t>澳門</w:t>
            </w:r>
            <w:r w:rsidR="005F38CA">
              <w:rPr>
                <w:rFonts w:hint="eastAsia"/>
                <w:kern w:val="0"/>
                <w:sz w:val="22"/>
                <w:szCs w:val="22"/>
                <w:lang w:eastAsia="zh-HK"/>
              </w:rPr>
              <w:t>或香</w:t>
            </w:r>
            <w:r w:rsidR="005F38CA">
              <w:rPr>
                <w:rFonts w:hint="eastAsia"/>
                <w:kern w:val="0"/>
                <w:sz w:val="22"/>
                <w:szCs w:val="22"/>
              </w:rPr>
              <w:t>港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政府</w:t>
            </w:r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其他部門，或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在香港或其他地方的第三者披露，以便考慮或處理有關申請；</w:t>
            </w:r>
            <w:r w:rsidR="005A4896" w:rsidRPr="009C4312">
              <w:rPr>
                <w:kern w:val="0"/>
                <w:sz w:val="22"/>
                <w:szCs w:val="22"/>
                <w:lang w:eastAsia="zh-HK"/>
              </w:rPr>
              <w:t xml:space="preserve"> </w:t>
            </w:r>
          </w:p>
          <w:p w:rsidR="00522BED" w:rsidRDefault="00522BED" w:rsidP="005A4896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本公司現承諾，就本申請而提供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的任何資料如不再有效或真確，申請人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本公司會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及時通知香港特區政府。申請人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本公司明白香港特區政府保留權利，就提供虛假的資料以</w:t>
            </w:r>
            <w:r w:rsidR="004662B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支持這項申請，向申請人</w:t>
            </w:r>
            <w:r w:rsidR="004662B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本公司採取其認為適當的任何行動，包括法律行動</w:t>
            </w:r>
            <w:r w:rsidR="005A4896" w:rsidRPr="005A4896">
              <w:rPr>
                <w:rFonts w:hint="eastAsia"/>
                <w:kern w:val="0"/>
                <w:sz w:val="22"/>
                <w:szCs w:val="22"/>
                <w:lang w:eastAsia="zh-HK"/>
              </w:rPr>
              <w:t>；</w:t>
            </w:r>
            <w:r w:rsidR="005A4896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以及</w:t>
            </w:r>
          </w:p>
          <w:p w:rsidR="005A4896" w:rsidRPr="00A320BB" w:rsidRDefault="00E97810" w:rsidP="00E97810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申請人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(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姓名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)</w:t>
            </w:r>
            <w:r w:rsidR="00A320BB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A320BB">
              <w:rPr>
                <w:kern w:val="0"/>
                <w:sz w:val="22"/>
                <w:szCs w:val="22"/>
                <w:lang w:eastAsia="zh-HK"/>
              </w:rPr>
              <w:t>____________________</w:t>
            </w:r>
            <w:r w:rsidR="00A320BB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同意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/</w:t>
            </w:r>
            <w:r w:rsidRPr="00A320BB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不同意</w:t>
            </w:r>
            <w:r w:rsidRPr="00A320BB">
              <w:rPr>
                <w:rFonts w:hint="eastAsia"/>
                <w:kern w:val="0"/>
                <w:sz w:val="22"/>
                <w:szCs w:val="22"/>
                <w:vertAlign w:val="superscript"/>
                <w:lang w:eastAsia="zh-HK"/>
              </w:rPr>
              <w:t xml:space="preserve"> #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香港特別行政區政府就其參與有關的豁免檢疫互認計劃向廣東省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其他相關地方政府部門披露本申請書的資料</w:t>
            </w:r>
            <w:r w:rsidR="005A4896"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。</w:t>
            </w:r>
          </w:p>
          <w:p w:rsidR="0008720A" w:rsidRPr="00E97810" w:rsidRDefault="00E97810" w:rsidP="00790E6E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lastRenderedPageBreak/>
              <w:t>申請人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(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姓名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)</w:t>
            </w:r>
            <w:r w:rsidRPr="00A320BB">
              <w:rPr>
                <w:kern w:val="0"/>
                <w:sz w:val="22"/>
                <w:szCs w:val="22"/>
                <w:lang w:eastAsia="zh-HK"/>
              </w:rPr>
              <w:t>____________________</w:t>
            </w:r>
            <w:r w:rsidR="00A320BB"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同意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/</w:t>
            </w:r>
            <w:r w:rsidRPr="00A320BB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不同意</w:t>
            </w:r>
            <w:r w:rsidRPr="00A320BB">
              <w:rPr>
                <w:rFonts w:hint="eastAsia"/>
                <w:kern w:val="0"/>
                <w:sz w:val="22"/>
                <w:szCs w:val="22"/>
                <w:vertAlign w:val="superscript"/>
                <w:lang w:eastAsia="zh-HK"/>
              </w:rPr>
              <w:t xml:space="preserve"> # 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香港特別行政區政府就其參與有關的豁免檢疫互認計劃向廣東省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A320BB">
              <w:rPr>
                <w:rFonts w:hint="eastAsia"/>
                <w:kern w:val="0"/>
                <w:sz w:val="22"/>
                <w:szCs w:val="22"/>
                <w:lang w:eastAsia="zh-HK"/>
              </w:rPr>
              <w:t>其他相關地方政府部門披露本申請書的資料。</w:t>
            </w:r>
          </w:p>
        </w:tc>
      </w:tr>
      <w:tr w:rsidR="00535A90" w:rsidRPr="009C4312" w:rsidTr="003C0D72">
        <w:tc>
          <w:tcPr>
            <w:tcW w:w="5000" w:type="pct"/>
            <w:shd w:val="clear" w:color="auto" w:fill="E7E6E6"/>
          </w:tcPr>
          <w:p w:rsidR="00535A90" w:rsidRPr="009C4312" w:rsidRDefault="00535A90" w:rsidP="00535A9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b/>
                <w:kern w:val="0"/>
                <w:sz w:val="22"/>
                <w:szCs w:val="22"/>
              </w:rPr>
              <w:lastRenderedPageBreak/>
              <w:t>Declaration</w:t>
            </w:r>
          </w:p>
        </w:tc>
      </w:tr>
      <w:tr w:rsidR="00535A90" w:rsidRPr="009C4312" w:rsidTr="003C0D72">
        <w:tc>
          <w:tcPr>
            <w:tcW w:w="5000" w:type="pct"/>
            <w:shd w:val="clear" w:color="auto" w:fill="auto"/>
          </w:tcPr>
          <w:p w:rsidR="00535A90" w:rsidRPr="009C4312" w:rsidRDefault="00535A90" w:rsidP="00535A90">
            <w:pPr>
              <w:widowControl/>
              <w:numPr>
                <w:ilvl w:val="0"/>
                <w:numId w:val="20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I/We confirm and undertake that –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the information given in this application is to the best of my/our knowledge and belief to be true,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accurate and complete;</w:t>
            </w:r>
          </w:p>
          <w:p w:rsidR="00535A90" w:rsidRPr="000A07E9" w:rsidRDefault="00535A90" w:rsidP="00875B9F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0A07E9">
              <w:rPr>
                <w:kern w:val="0"/>
                <w:sz w:val="22"/>
                <w:szCs w:val="22"/>
                <w:lang w:eastAsia="zh-HK"/>
              </w:rPr>
              <w:t>the Applicant(s) is/are travelling to the Mainland</w:t>
            </w:r>
            <w:r w:rsidR="00CB0263" w:rsidRPr="000A07E9">
              <w:rPr>
                <w:kern w:val="0"/>
                <w:sz w:val="22"/>
                <w:szCs w:val="22"/>
                <w:lang w:eastAsia="zh-HK"/>
              </w:rPr>
              <w:t>/Taiwan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for the purpose of overseeing the operation of the farm or</w:t>
            </w:r>
            <w:r w:rsidR="000A07E9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procuring necessary inputs</w:t>
            </w:r>
            <w:r w:rsidR="00875B9F">
              <w:t xml:space="preserve"> </w:t>
            </w:r>
            <w:r w:rsidR="00875B9F" w:rsidRPr="00875B9F">
              <w:rPr>
                <w:kern w:val="0"/>
                <w:sz w:val="22"/>
                <w:szCs w:val="22"/>
                <w:lang w:eastAsia="zh-HK"/>
              </w:rPr>
              <w:t>and equipment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for </w:t>
            </w:r>
            <w:r w:rsidR="0018573A">
              <w:rPr>
                <w:kern w:val="0"/>
                <w:sz w:val="22"/>
                <w:szCs w:val="22"/>
                <w:lang w:eastAsia="zh-HK"/>
              </w:rPr>
              <w:t xml:space="preserve">agricultural and fisheries 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production</w:t>
            </w:r>
            <w:r w:rsidRPr="000A07E9">
              <w:rPr>
                <w:rFonts w:hint="eastAsia"/>
                <w:kern w:val="0"/>
                <w:sz w:val="22"/>
                <w:szCs w:val="22"/>
              </w:rPr>
              <w:t>;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875B9F" w:rsidRPr="00FB18D2">
              <w:rPr>
                <w:sz w:val="22"/>
                <w:szCs w:val="22"/>
              </w:rPr>
              <w:t xml:space="preserve">or </w:t>
            </w:r>
            <w:r w:rsidR="00875B9F" w:rsidRPr="00FB18D2">
              <w:rPr>
                <w:rStyle w:val="bumpedfont15"/>
                <w:sz w:val="22"/>
                <w:szCs w:val="22"/>
              </w:rPr>
              <w:t>handl</w:t>
            </w:r>
            <w:r w:rsidR="00A90661">
              <w:rPr>
                <w:rStyle w:val="bumpedfont15"/>
                <w:sz w:val="22"/>
                <w:szCs w:val="22"/>
              </w:rPr>
              <w:t>ing</w:t>
            </w:r>
            <w:r w:rsidR="00875B9F" w:rsidRPr="00FB18D2">
              <w:rPr>
                <w:rStyle w:val="bumpedfont15"/>
                <w:sz w:val="22"/>
                <w:szCs w:val="22"/>
              </w:rPr>
              <w:t xml:space="preserve"> matters related to the vessel or its operation such as inspection/maintenance of the vessel, application for </w:t>
            </w:r>
            <w:r w:rsidR="00737E5F">
              <w:rPr>
                <w:rStyle w:val="bumpedfont15"/>
                <w:sz w:val="22"/>
                <w:szCs w:val="22"/>
              </w:rPr>
              <w:t xml:space="preserve">a </w:t>
            </w:r>
            <w:proofErr w:type="spellStart"/>
            <w:r w:rsidR="00875B9F" w:rsidRPr="00FB18D2">
              <w:rPr>
                <w:rStyle w:val="bumpedfont15"/>
                <w:sz w:val="22"/>
                <w:szCs w:val="22"/>
              </w:rPr>
              <w:t>licence</w:t>
            </w:r>
            <w:proofErr w:type="spellEnd"/>
            <w:r w:rsidR="00875B9F" w:rsidRPr="00FB18D2">
              <w:rPr>
                <w:rStyle w:val="bumpedfont15"/>
                <w:sz w:val="22"/>
                <w:szCs w:val="22"/>
              </w:rPr>
              <w:t xml:space="preserve"> / permit for the vessel or any matters related to its operation;</w:t>
            </w:r>
            <w:r w:rsidR="00875B9F">
              <w:rPr>
                <w:rStyle w:val="bumpedfont15"/>
              </w:rPr>
              <w:t xml:space="preserve"> </w:t>
            </w: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o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r</w:t>
            </w:r>
          </w:p>
          <w:p w:rsidR="00535A90" w:rsidRPr="009C4312" w:rsidRDefault="000A07E9" w:rsidP="00535A90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>
              <w:rPr>
                <w:kern w:val="0"/>
                <w:sz w:val="22"/>
                <w:szCs w:val="22"/>
                <w:lang w:eastAsia="zh-HK"/>
              </w:rPr>
              <w:t xml:space="preserve">travelling to the Mainland for </w:t>
            </w:r>
            <w:r w:rsidR="00535A90" w:rsidRPr="009C4312">
              <w:rPr>
                <w:kern w:val="0"/>
                <w:sz w:val="22"/>
                <w:szCs w:val="22"/>
                <w:lang w:eastAsia="zh-HK"/>
              </w:rPr>
              <w:t>attend</w:t>
            </w:r>
            <w:r w:rsidR="00535A9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ing </w:t>
            </w:r>
            <w:r w:rsidR="00535A90" w:rsidRPr="009C4312">
              <w:rPr>
                <w:kern w:val="0"/>
                <w:sz w:val="22"/>
                <w:szCs w:val="22"/>
                <w:lang w:eastAsia="zh-HK"/>
              </w:rPr>
              <w:t>meeting convened by government bodies of the Mainland to support industry exchanges or development in the Guangdong-Hong Kong-Macau Greater Bay Area;</w:t>
            </w:r>
          </w:p>
          <w:p w:rsidR="00CB0263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the Applicant(s) will only travel to and stay in the city </w:t>
            </w:r>
            <w:r w:rsidR="00CB0263">
              <w:rPr>
                <w:kern w:val="0"/>
                <w:sz w:val="22"/>
                <w:szCs w:val="22"/>
                <w:lang w:eastAsia="zh-HK"/>
              </w:rPr>
              <w:t>–</w:t>
            </w:r>
          </w:p>
          <w:p w:rsidR="00535A90" w:rsidRPr="009C4312" w:rsidRDefault="00535A90" w:rsidP="00CB0263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where the production farms or the suppliers of necessary inputs </w:t>
            </w:r>
            <w:r w:rsidR="00875B9F">
              <w:rPr>
                <w:sz w:val="22"/>
                <w:szCs w:val="22"/>
              </w:rPr>
              <w:t>and equipment</w:t>
            </w:r>
            <w:r w:rsidR="00875B9F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for production are located, </w:t>
            </w:r>
            <w:r w:rsidR="00875B9F" w:rsidRPr="00FB18D2">
              <w:rPr>
                <w:sz w:val="22"/>
                <w:szCs w:val="22"/>
              </w:rPr>
              <w:t xml:space="preserve">or where the </w:t>
            </w:r>
            <w:r w:rsidR="00875B9F" w:rsidRPr="00FB18D2">
              <w:rPr>
                <w:rStyle w:val="bumpedfont15"/>
                <w:sz w:val="22"/>
                <w:szCs w:val="22"/>
              </w:rPr>
              <w:t>matters related to the vessel or its operation are</w:t>
            </w:r>
            <w:r w:rsidR="00875B9F" w:rsidRPr="00FB18D2">
              <w:rPr>
                <w:sz w:val="22"/>
                <w:szCs w:val="22"/>
              </w:rPr>
              <w:t xml:space="preserve"> </w:t>
            </w:r>
            <w:r w:rsidR="00875B9F" w:rsidRPr="00FB18D2">
              <w:rPr>
                <w:rStyle w:val="bumpedfont15"/>
                <w:sz w:val="22"/>
                <w:szCs w:val="22"/>
              </w:rPr>
              <w:t>handled,</w:t>
            </w:r>
            <w:r w:rsidR="00875B9F">
              <w:rPr>
                <w:rStyle w:val="bumpedfont15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or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br/>
            </w:r>
            <w:r w:rsidR="00CB0263">
              <w:rPr>
                <w:kern w:val="0"/>
                <w:sz w:val="22"/>
                <w:szCs w:val="22"/>
                <w:lang w:eastAsia="zh-HK"/>
              </w:rPr>
              <w:t xml:space="preserve">where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the meeting to support industry exchanges or development in the Guangdong-Hong Kong-Macau Greater Bay Area is held;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the Applicant(s) must take every precautionary measure to ensure personal hygiene and avoid unnecessary social contact whilst </w:t>
            </w:r>
            <w:r w:rsidR="004B1BE7">
              <w:rPr>
                <w:kern w:val="0"/>
                <w:sz w:val="22"/>
                <w:szCs w:val="22"/>
                <w:lang w:eastAsia="zh-HK"/>
              </w:rPr>
              <w:t>i</w:t>
            </w:r>
            <w:r w:rsidR="004B1BE7" w:rsidRPr="009C4312">
              <w:rPr>
                <w:kern w:val="0"/>
                <w:sz w:val="22"/>
                <w:szCs w:val="22"/>
                <w:lang w:eastAsia="zh-HK"/>
              </w:rPr>
              <w:t xml:space="preserve">n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the Mainland</w:t>
            </w:r>
            <w:r w:rsidR="000A07E9">
              <w:rPr>
                <w:kern w:val="0"/>
                <w:sz w:val="22"/>
                <w:szCs w:val="22"/>
                <w:lang w:eastAsia="zh-HK"/>
              </w:rPr>
              <w:t>/Taiwan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;</w:t>
            </w:r>
          </w:p>
          <w:p w:rsidR="00535A90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after returning to Hong Kong, the Applicant(s) is/are required to undergo medical surveillance during the stay in Hong Kong and is/are required to wear masks and check temperature daily for reporting to the Department of Health on any discomfort;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the Applicant(s) consent(s) to disclose the information given in this application to other government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5F38CA">
              <w:rPr>
                <w:kern w:val="0"/>
                <w:sz w:val="22"/>
                <w:szCs w:val="22"/>
                <w:lang w:eastAsia="zh-HK"/>
              </w:rPr>
              <w:t>authorities in Mainland, Taiwan</w:t>
            </w:r>
            <w:r w:rsidR="005F38CA">
              <w:rPr>
                <w:rFonts w:hint="eastAsia"/>
                <w:kern w:val="0"/>
                <w:sz w:val="22"/>
                <w:szCs w:val="22"/>
              </w:rPr>
              <w:t>,</w:t>
            </w:r>
            <w:r w:rsidR="005F38CA">
              <w:rPr>
                <w:kern w:val="0"/>
                <w:sz w:val="22"/>
                <w:szCs w:val="22"/>
                <w:lang w:eastAsia="zh-HK"/>
              </w:rPr>
              <w:t xml:space="preserve"> Macau or Hong Kong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, or to third parties in Hong Kong or elsewhere, if such disclosure is necessary to facilitate consideration or processing of the applications/is </w:t>
            </w:r>
            <w:proofErr w:type="spellStart"/>
            <w:r w:rsidRPr="009C4312">
              <w:rPr>
                <w:kern w:val="0"/>
                <w:sz w:val="22"/>
                <w:szCs w:val="22"/>
                <w:lang w:eastAsia="zh-HK"/>
              </w:rPr>
              <w:t>authorised</w:t>
            </w:r>
            <w:proofErr w:type="spellEnd"/>
            <w:r w:rsidRPr="009C4312">
              <w:rPr>
                <w:kern w:val="0"/>
                <w:sz w:val="22"/>
                <w:szCs w:val="22"/>
                <w:lang w:eastAsia="zh-HK"/>
              </w:rPr>
              <w:t xml:space="preserve"> or required by the law;</w:t>
            </w:r>
          </w:p>
          <w:p w:rsidR="00535A90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the Applicant(s)/the Applicant Company hereby undertake(s) to inform the HKSARG in a timely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manner if any of the information provided by the Applicant(s)/the Applicant Company in connection with this application is no longer valid or accurate. The Applicant(s)/the Applicant Company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acknowledge(s) that the HKSARG reserves the right to take any actions, including legal actions,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deemed appropriate against the Applicant(s)/the Applicant Company for furnishing false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information</w:t>
            </w:r>
            <w:r w:rsidR="00E97810">
              <w:rPr>
                <w:kern w:val="0"/>
                <w:sz w:val="22"/>
                <w:szCs w:val="22"/>
                <w:lang w:eastAsia="zh-HK"/>
              </w:rPr>
              <w:t xml:space="preserve"> in support of this application; and</w:t>
            </w:r>
          </w:p>
          <w:p w:rsidR="005A4896" w:rsidRPr="00586EF4" w:rsidRDefault="005A4896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586EF4">
              <w:rPr>
                <w:kern w:val="0"/>
                <w:sz w:val="22"/>
                <w:szCs w:val="22"/>
                <w:lang w:eastAsia="zh-HK"/>
              </w:rPr>
              <w:t>the applicant (name)</w:t>
            </w:r>
            <w:r w:rsidR="00586EF4" w:rsidRPr="00586EF4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586EF4" w:rsidRPr="00586EF4">
              <w:rPr>
                <w:kern w:val="0"/>
                <w:sz w:val="22"/>
                <w:szCs w:val="22"/>
                <w:u w:val="single"/>
                <w:lang w:eastAsia="zh-HK"/>
              </w:rPr>
              <w:t xml:space="preserve">             </w:t>
            </w:r>
            <w:r w:rsidRPr="00586EF4">
              <w:rPr>
                <w:kern w:val="0"/>
                <w:sz w:val="22"/>
                <w:szCs w:val="22"/>
                <w:u w:val="single"/>
                <w:lang w:eastAsia="zh-HK"/>
              </w:rPr>
              <w:t xml:space="preserve">                   </w:t>
            </w:r>
            <w:r w:rsidR="00586EF4" w:rsidRPr="00586EF4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 xml:space="preserve">gives / does not give </w:t>
            </w:r>
            <w:r w:rsidRPr="00586EF4">
              <w:rPr>
                <w:kern w:val="0"/>
                <w:sz w:val="22"/>
                <w:szCs w:val="22"/>
                <w:vertAlign w:val="superscript"/>
                <w:lang w:eastAsia="zh-HK"/>
              </w:rPr>
              <w:t>#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 xml:space="preserve"> consent </w:t>
            </w:r>
            <w:r w:rsidR="00E97810" w:rsidRPr="00586EF4">
              <w:rPr>
                <w:kern w:val="0"/>
                <w:sz w:val="22"/>
                <w:szCs w:val="22"/>
                <w:lang w:eastAsia="zh-HK"/>
              </w:rPr>
              <w:t xml:space="preserve">to the HKSARG to 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 xml:space="preserve">disclose the information given in this application to the government of the Guangdong Province / other relevant places </w:t>
            </w:r>
            <w:r w:rsidR="00E97810" w:rsidRPr="00586EF4">
              <w:rPr>
                <w:kern w:val="0"/>
                <w:sz w:val="22"/>
                <w:szCs w:val="22"/>
                <w:lang w:eastAsia="zh-HK"/>
              </w:rPr>
              <w:t xml:space="preserve">for joining the concerned 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>mutual recognition scheme for exemption of quarantine</w:t>
            </w:r>
            <w:r w:rsidR="00777E7F">
              <w:rPr>
                <w:rFonts w:hint="eastAsia"/>
                <w:kern w:val="0"/>
                <w:sz w:val="22"/>
                <w:szCs w:val="22"/>
              </w:rPr>
              <w:t>.</w:t>
            </w:r>
          </w:p>
          <w:p w:rsidR="005A4896" w:rsidRPr="00586EF4" w:rsidRDefault="00E9781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586EF4">
              <w:rPr>
                <w:kern w:val="0"/>
                <w:sz w:val="22"/>
                <w:szCs w:val="22"/>
                <w:lang w:eastAsia="zh-HK"/>
              </w:rPr>
              <w:t>the applicant (</w:t>
            </w:r>
            <w:proofErr w:type="gramStart"/>
            <w:r w:rsidRPr="00586EF4">
              <w:rPr>
                <w:kern w:val="0"/>
                <w:sz w:val="22"/>
                <w:szCs w:val="22"/>
                <w:lang w:eastAsia="zh-HK"/>
              </w:rPr>
              <w:t>name)</w:t>
            </w:r>
            <w:r w:rsidR="00586EF4" w:rsidRPr="00586EF4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586EF4" w:rsidRPr="00586EF4">
              <w:rPr>
                <w:kern w:val="0"/>
                <w:sz w:val="22"/>
                <w:szCs w:val="22"/>
                <w:u w:val="single"/>
                <w:lang w:eastAsia="zh-HK"/>
              </w:rPr>
              <w:t xml:space="preserve">  </w:t>
            </w:r>
            <w:proofErr w:type="gramEnd"/>
            <w:r w:rsidR="00586EF4" w:rsidRPr="00586EF4">
              <w:rPr>
                <w:kern w:val="0"/>
                <w:sz w:val="22"/>
                <w:szCs w:val="22"/>
                <w:u w:val="single"/>
                <w:lang w:eastAsia="zh-HK"/>
              </w:rPr>
              <w:t xml:space="preserve">                             </w:t>
            </w:r>
            <w:r w:rsidR="00586EF4" w:rsidRPr="00586EF4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 xml:space="preserve">gives / does not give </w:t>
            </w:r>
            <w:r w:rsidRPr="00586EF4">
              <w:rPr>
                <w:kern w:val="0"/>
                <w:sz w:val="22"/>
                <w:szCs w:val="22"/>
                <w:vertAlign w:val="superscript"/>
                <w:lang w:eastAsia="zh-HK"/>
              </w:rPr>
              <w:t>#</w:t>
            </w:r>
            <w:r w:rsidRPr="00586EF4">
              <w:rPr>
                <w:kern w:val="0"/>
                <w:sz w:val="22"/>
                <w:szCs w:val="22"/>
                <w:lang w:eastAsia="zh-HK"/>
              </w:rPr>
              <w:t xml:space="preserve"> consent to the HKSARG to disclose the information given in this application to the government of the Guangdong Province / other relevant places for joining the concerned mutual recognition scheme for exemption of quarantine.</w:t>
            </w:r>
          </w:p>
          <w:p w:rsidR="00535A90" w:rsidRPr="00535A90" w:rsidRDefault="00535A90" w:rsidP="00535A90">
            <w:pPr>
              <w:widowControl/>
              <w:rPr>
                <w:b/>
                <w:kern w:val="0"/>
                <w:sz w:val="22"/>
                <w:szCs w:val="22"/>
              </w:rPr>
            </w:pPr>
          </w:p>
        </w:tc>
      </w:tr>
    </w:tbl>
    <w:p w:rsidR="00CF19B8" w:rsidRDefault="00CF19B8" w:rsidP="008D7826">
      <w:pPr>
        <w:widowControl/>
        <w:rPr>
          <w:sz w:val="22"/>
          <w:szCs w:val="22"/>
        </w:rPr>
      </w:pPr>
    </w:p>
    <w:p w:rsidR="00790E6E" w:rsidRDefault="00790E6E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7B11" w:rsidRPr="009C4312" w:rsidTr="003C0D72">
        <w:tc>
          <w:tcPr>
            <w:tcW w:w="2500" w:type="pct"/>
            <w:shd w:val="clear" w:color="auto" w:fill="E7E6E6"/>
          </w:tcPr>
          <w:p w:rsidR="00577B11" w:rsidRPr="009C4312" w:rsidRDefault="00CF19B8" w:rsidP="009C4312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577B11" w:rsidRPr="009C4312">
              <w:rPr>
                <w:rFonts w:hint="eastAsia"/>
                <w:b/>
                <w:sz w:val="22"/>
                <w:szCs w:val="22"/>
              </w:rPr>
              <w:t>申請人（一）</w:t>
            </w:r>
            <w:r w:rsidR="00577B11" w:rsidRPr="009C4312">
              <w:rPr>
                <w:rFonts w:hint="eastAsia"/>
                <w:b/>
                <w:sz w:val="22"/>
                <w:szCs w:val="22"/>
              </w:rPr>
              <w:t xml:space="preserve"> Applicant No. 1</w:t>
            </w:r>
          </w:p>
        </w:tc>
        <w:tc>
          <w:tcPr>
            <w:tcW w:w="2500" w:type="pct"/>
            <w:shd w:val="clear" w:color="auto" w:fill="E7E6E6"/>
          </w:tcPr>
          <w:p w:rsidR="00577B11" w:rsidRPr="009C4312" w:rsidRDefault="00577B11" w:rsidP="009C4312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C4312">
              <w:rPr>
                <w:rFonts w:hint="eastAsia"/>
                <w:b/>
                <w:sz w:val="22"/>
                <w:szCs w:val="22"/>
              </w:rPr>
              <w:t>申請人（二）</w:t>
            </w:r>
            <w:r w:rsidRPr="009C4312">
              <w:rPr>
                <w:rFonts w:hint="eastAsia"/>
                <w:b/>
                <w:sz w:val="22"/>
                <w:szCs w:val="22"/>
              </w:rPr>
              <w:t>Applicant No. 2</w:t>
            </w:r>
          </w:p>
        </w:tc>
      </w:tr>
      <w:tr w:rsidR="00577B11" w:rsidRPr="009C4312" w:rsidTr="003C0D72"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簽署</w:t>
            </w:r>
            <w:r w:rsidRPr="009C4312">
              <w:rPr>
                <w:rFonts w:hint="eastAsia"/>
                <w:sz w:val="22"/>
                <w:szCs w:val="22"/>
              </w:rPr>
              <w:t>Signature)</w:t>
            </w:r>
          </w:p>
        </w:tc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簽署</w:t>
            </w:r>
            <w:r w:rsidRPr="009C4312">
              <w:rPr>
                <w:rFonts w:hint="eastAsia"/>
                <w:sz w:val="22"/>
                <w:szCs w:val="22"/>
              </w:rPr>
              <w:t>Signature)</w:t>
            </w:r>
          </w:p>
        </w:tc>
      </w:tr>
      <w:tr w:rsidR="00577B11" w:rsidRPr="009C4312" w:rsidTr="003C0D72"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姓名</w:t>
            </w:r>
            <w:r w:rsidRPr="009C4312">
              <w:rPr>
                <w:rFonts w:hint="eastAsia"/>
                <w:sz w:val="22"/>
                <w:szCs w:val="22"/>
              </w:rPr>
              <w:t>Name) (</w:t>
            </w:r>
            <w:r w:rsidRPr="009C4312">
              <w:rPr>
                <w:rFonts w:hint="eastAsia"/>
                <w:sz w:val="22"/>
                <w:szCs w:val="22"/>
              </w:rPr>
              <w:t>請用正楷填寫</w:t>
            </w:r>
            <w:r w:rsidRPr="009C4312">
              <w:rPr>
                <w:rFonts w:hint="eastAsia"/>
                <w:sz w:val="22"/>
                <w:szCs w:val="22"/>
              </w:rPr>
              <w:t>Print)</w:t>
            </w:r>
          </w:p>
        </w:tc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姓名</w:t>
            </w:r>
            <w:r w:rsidRPr="009C4312">
              <w:rPr>
                <w:rFonts w:hint="eastAsia"/>
                <w:sz w:val="22"/>
                <w:szCs w:val="22"/>
              </w:rPr>
              <w:t>Name) (</w:t>
            </w:r>
            <w:r w:rsidRPr="009C4312">
              <w:rPr>
                <w:rFonts w:hint="eastAsia"/>
                <w:sz w:val="22"/>
                <w:szCs w:val="22"/>
              </w:rPr>
              <w:t>請用正楷填寫</w:t>
            </w:r>
            <w:r w:rsidRPr="009C4312">
              <w:rPr>
                <w:rFonts w:hint="eastAsia"/>
                <w:sz w:val="22"/>
                <w:szCs w:val="22"/>
              </w:rPr>
              <w:t>Print)</w:t>
            </w:r>
          </w:p>
        </w:tc>
      </w:tr>
      <w:tr w:rsidR="00577B11" w:rsidRPr="009C4312" w:rsidTr="003C0D72"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職位</w:t>
            </w:r>
            <w:r w:rsidRPr="009C4312">
              <w:rPr>
                <w:rFonts w:hint="eastAsia"/>
                <w:sz w:val="22"/>
                <w:szCs w:val="22"/>
              </w:rPr>
              <w:t xml:space="preserve"> Position)</w:t>
            </w:r>
          </w:p>
        </w:tc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職位</w:t>
            </w:r>
            <w:r w:rsidRPr="009C4312">
              <w:rPr>
                <w:rFonts w:hint="eastAsia"/>
                <w:sz w:val="22"/>
                <w:szCs w:val="22"/>
              </w:rPr>
              <w:t xml:space="preserve"> Position)</w:t>
            </w:r>
          </w:p>
        </w:tc>
      </w:tr>
      <w:tr w:rsidR="00577B11" w:rsidRPr="009C4312" w:rsidTr="003C0D72"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公司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漁農</w:t>
            </w:r>
            <w:r w:rsidR="00824A37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824A37" w:rsidRPr="00FC667A">
              <w:rPr>
                <w:kern w:val="0"/>
                <w:sz w:val="22"/>
                <w:szCs w:val="22"/>
              </w:rPr>
              <w:t>會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機構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>印章</w:t>
            </w:r>
            <w:r w:rsidRPr="009C4312">
              <w:rPr>
                <w:rFonts w:hint="eastAsia"/>
                <w:sz w:val="22"/>
                <w:szCs w:val="22"/>
              </w:rPr>
              <w:t>Company</w:t>
            </w:r>
            <w:r w:rsidR="00824A37">
              <w:rPr>
                <w:sz w:val="22"/>
                <w:szCs w:val="22"/>
              </w:rPr>
              <w:t xml:space="preserve"> </w:t>
            </w:r>
            <w:r w:rsidR="00824A37" w:rsidRPr="001B3670">
              <w:rPr>
                <w:sz w:val="22"/>
                <w:szCs w:val="22"/>
              </w:rPr>
              <w:t>/ Agricultural &amp; Fisheries Association(s) / Organization(s)</w:t>
            </w:r>
            <w:r w:rsidR="0018573A">
              <w:rPr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 xml:space="preserve"> Chop)</w:t>
            </w:r>
          </w:p>
        </w:tc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公司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漁農</w:t>
            </w:r>
            <w:r w:rsidR="00824A37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824A37" w:rsidRPr="00FC667A">
              <w:rPr>
                <w:kern w:val="0"/>
                <w:sz w:val="22"/>
                <w:szCs w:val="22"/>
              </w:rPr>
              <w:t>會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機構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>印章</w:t>
            </w:r>
            <w:r w:rsidRPr="009C4312">
              <w:rPr>
                <w:rFonts w:hint="eastAsia"/>
                <w:sz w:val="22"/>
                <w:szCs w:val="22"/>
              </w:rPr>
              <w:t>Company</w:t>
            </w:r>
            <w:r w:rsidR="00824A37">
              <w:rPr>
                <w:sz w:val="22"/>
                <w:szCs w:val="22"/>
              </w:rPr>
              <w:t xml:space="preserve"> </w:t>
            </w:r>
            <w:r w:rsidR="00824A37" w:rsidRPr="001B3670">
              <w:rPr>
                <w:sz w:val="22"/>
                <w:szCs w:val="22"/>
              </w:rPr>
              <w:t>/ Agricultural &amp; Fisheries Association(s) / Organization(s)</w:t>
            </w:r>
            <w:r w:rsidR="0018573A">
              <w:rPr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 xml:space="preserve"> Chop)</w:t>
            </w:r>
          </w:p>
        </w:tc>
      </w:tr>
      <w:tr w:rsidR="00577B11" w:rsidRPr="009C4312" w:rsidTr="003C0D72"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日期</w:t>
            </w:r>
            <w:r w:rsidRPr="009C4312">
              <w:rPr>
                <w:rFonts w:hint="eastAsia"/>
                <w:sz w:val="22"/>
                <w:szCs w:val="22"/>
              </w:rPr>
              <w:t>Date) (</w:t>
            </w:r>
            <w:r w:rsidRPr="009C4312">
              <w:rPr>
                <w:rFonts w:hint="eastAsia"/>
                <w:sz w:val="22"/>
                <w:szCs w:val="22"/>
              </w:rPr>
              <w:t>日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月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年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dd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/mm/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yy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日期</w:t>
            </w:r>
            <w:r w:rsidRPr="009C4312">
              <w:rPr>
                <w:rFonts w:hint="eastAsia"/>
                <w:sz w:val="22"/>
                <w:szCs w:val="22"/>
              </w:rPr>
              <w:t>Date) (</w:t>
            </w:r>
            <w:r w:rsidRPr="009C4312">
              <w:rPr>
                <w:rFonts w:hint="eastAsia"/>
                <w:sz w:val="22"/>
                <w:szCs w:val="22"/>
              </w:rPr>
              <w:t>日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月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年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dd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/mm/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yy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F408D5" w:rsidRDefault="000203EC" w:rsidP="008D782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203EC" w:rsidRPr="008D1108" w:rsidTr="003C0D72">
        <w:tc>
          <w:tcPr>
            <w:tcW w:w="5000" w:type="pct"/>
            <w:shd w:val="clear" w:color="auto" w:fill="E7E6E6"/>
          </w:tcPr>
          <w:p w:rsidR="000203EC" w:rsidRPr="00A1644D" w:rsidRDefault="000203EC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0203EC">
              <w:rPr>
                <w:rFonts w:hint="eastAsia"/>
                <w:b/>
                <w:kern w:val="0"/>
                <w:sz w:val="22"/>
                <w:szCs w:val="22"/>
              </w:rPr>
              <w:lastRenderedPageBreak/>
              <w:t>申請</w:t>
            </w:r>
            <w:r w:rsidR="00BC5F1F" w:rsidRPr="0001260F">
              <w:rPr>
                <w:rFonts w:hint="eastAsia"/>
                <w:b/>
                <w:kern w:val="0"/>
                <w:sz w:val="22"/>
                <w:szCs w:val="22"/>
              </w:rPr>
              <w:t>指引</w:t>
            </w:r>
          </w:p>
        </w:tc>
      </w:tr>
      <w:tr w:rsidR="000203EC" w:rsidRPr="008D1108" w:rsidTr="003C0D72">
        <w:tc>
          <w:tcPr>
            <w:tcW w:w="5000" w:type="pct"/>
            <w:shd w:val="clear" w:color="auto" w:fill="auto"/>
          </w:tcPr>
          <w:p w:rsidR="00D625CC" w:rsidRPr="00AE5FC8" w:rsidRDefault="00D20008" w:rsidP="00AE5FC8">
            <w:pPr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r w:rsidRPr="00D20008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請參閱</w:t>
            </w:r>
            <w:r w:rsidRPr="0001260F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申請</w:t>
            </w:r>
            <w:r w:rsidR="00BC5F1F" w:rsidRPr="0001260F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須知</w:t>
            </w:r>
            <w:r w:rsidR="00776BB4" w:rsidRPr="00776BB4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。</w:t>
            </w:r>
          </w:p>
          <w:p w:rsidR="00E829ED" w:rsidRDefault="00E829ED" w:rsidP="00AE5FC8">
            <w:pPr>
              <w:rPr>
                <w:rFonts w:ascii="Calibri" w:hAnsi="Calibri"/>
                <w:szCs w:val="22"/>
                <w:lang w:eastAsia="zh-HK"/>
              </w:rPr>
            </w:pPr>
          </w:p>
          <w:p w:rsidR="00E829ED" w:rsidRPr="001B3670" w:rsidRDefault="00E829ED" w:rsidP="00AE5FC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proofErr w:type="gramStart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註</w:t>
            </w:r>
            <w:proofErr w:type="gramEnd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：申請以農場</w:t>
            </w:r>
            <w:r w:rsidR="00FE32A1" w:rsidRPr="00FE32A1">
              <w:rPr>
                <w:rFonts w:asciiTheme="minorEastAsia" w:eastAsiaTheme="minorEastAsia" w:hAnsiTheme="minorEastAsia" w:hint="eastAsia"/>
                <w:sz w:val="22"/>
                <w:szCs w:val="22"/>
              </w:rPr>
              <w:t>/漁船/</w:t>
            </w:r>
            <w:proofErr w:type="gramStart"/>
            <w:r w:rsidR="00FE32A1" w:rsidRPr="00FE32A1">
              <w:rPr>
                <w:rFonts w:asciiTheme="minorEastAsia" w:eastAsiaTheme="minorEastAsia" w:hAnsiTheme="minorEastAsia" w:hint="eastAsia"/>
                <w:sz w:val="22"/>
                <w:szCs w:val="22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</w:t>
            </w:r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漁農業界商會為單位，同一農場</w:t>
            </w:r>
            <w:r w:rsidR="00FE32A1" w:rsidRPr="000B2E9B">
              <w:rPr>
                <w:rFonts w:asciiTheme="minorEastAsia" w:eastAsiaTheme="minorEastAsia" w:hAnsiTheme="minorEastAsia" w:hint="eastAsia"/>
                <w:sz w:val="22"/>
                <w:szCs w:val="22"/>
              </w:rPr>
              <w:t>/漁船/</w:t>
            </w:r>
            <w:proofErr w:type="gramStart"/>
            <w:r w:rsidR="00FE32A1" w:rsidRPr="000B2E9B">
              <w:rPr>
                <w:rFonts w:asciiTheme="minorEastAsia" w:eastAsiaTheme="minorEastAsia" w:hAnsiTheme="minorEastAsia" w:hint="eastAsia"/>
                <w:sz w:val="22"/>
                <w:szCs w:val="22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</w:t>
            </w:r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漁農業界商會</w:t>
            </w:r>
            <w:r w:rsidR="00CB0263"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須以同一份申請表格為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最多兩名申請人提出豁免申請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。</w:t>
            </w:r>
          </w:p>
          <w:p w:rsidR="00016DBB" w:rsidRPr="00162A9E" w:rsidRDefault="00016DBB" w:rsidP="00AE5FC8"/>
          <w:p w:rsidR="00016DBB" w:rsidRPr="001B3670" w:rsidRDefault="00016DBB" w:rsidP="00016DBB">
            <w:pPr>
              <w:widowControl/>
              <w:rPr>
                <w:rFonts w:ascii="新細明體" w:cs="新細明體"/>
                <w:kern w:val="0"/>
                <w:sz w:val="22"/>
                <w:szCs w:val="22"/>
                <w:u w:val="single"/>
              </w:rPr>
            </w:pPr>
            <w:r w:rsidRPr="001B3670">
              <w:rPr>
                <w:rFonts w:ascii="新細明體" w:cs="新細明體" w:hint="eastAsia"/>
                <w:kern w:val="0"/>
                <w:sz w:val="22"/>
                <w:szCs w:val="22"/>
                <w:u w:val="single"/>
              </w:rPr>
              <w:t>申請手續</w:t>
            </w:r>
          </w:p>
          <w:p w:rsidR="00016DBB" w:rsidRPr="00DA266E" w:rsidRDefault="00016DBB" w:rsidP="003041BA">
            <w:pPr>
              <w:widowControl/>
              <w:numPr>
                <w:ilvl w:val="0"/>
                <w:numId w:val="27"/>
              </w:numPr>
              <w:rPr>
                <w:rFonts w:ascii="新細明體" w:hAnsi="新細明體" w:cs="TimesNewRomanPSMT"/>
                <w:sz w:val="22"/>
                <w:szCs w:val="22"/>
                <w:u w:val="single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申請人須把已填妥的申請表及所需證明文件，以郵寄</w:t>
            </w:r>
            <w:r w:rsidR="003041BA">
              <w:rPr>
                <w:rFonts w:ascii="新細明體" w:hAnsi="新細明體" w:cs="TimesNewRomanPSMT" w:hint="eastAsia"/>
                <w:sz w:val="22"/>
                <w:szCs w:val="22"/>
              </w:rPr>
              <w:t>/</w:t>
            </w:r>
            <w:r w:rsidR="003041BA"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方式</w:t>
            </w:r>
            <w:proofErr w:type="gramStart"/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交回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漁農</w:t>
            </w:r>
            <w:proofErr w:type="gramEnd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自然</w:t>
            </w:r>
            <w:proofErr w:type="gramStart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護理署總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辦事處</w:t>
            </w:r>
            <w:proofErr w:type="gramEnd"/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。</w:t>
            </w:r>
          </w:p>
          <w:p w:rsidR="00DA266E" w:rsidRDefault="00DA266E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郵寄</w:t>
            </w:r>
            <w:r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地址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：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九龍長沙灣道303號長沙灣政府合署5</w:t>
            </w:r>
            <w:proofErr w:type="gramStart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樓漁農</w:t>
            </w:r>
            <w:proofErr w:type="gramEnd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自然護理署</w:t>
            </w:r>
          </w:p>
          <w:p w:rsidR="003041BA" w:rsidRDefault="003041BA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地址</w:t>
            </w:r>
            <w:r w:rsidRPr="003041BA"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：</w:t>
            </w:r>
            <w:r w:rsidRPr="001B3670">
              <w:rPr>
                <w:sz w:val="22"/>
                <w:szCs w:val="22"/>
                <w:lang w:eastAsia="zh-HK"/>
              </w:rPr>
              <w:t>mailbox@afcd.gov.hk</w:t>
            </w:r>
          </w:p>
          <w:p w:rsidR="00DA266E" w:rsidRDefault="00DA266E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請在信封面</w:t>
            </w:r>
            <w:r w:rsidR="003041BA">
              <w:rPr>
                <w:rFonts w:ascii="新細明體" w:hAnsi="新細明體" w:cs="TimesNewRomanPSMT" w:hint="eastAsia"/>
                <w:sz w:val="22"/>
                <w:szCs w:val="22"/>
              </w:rPr>
              <w:t>/</w:t>
            </w:r>
            <w:r w:rsidR="003041BA"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註明：「豁免接受檢疫</w:t>
            </w:r>
            <w:r w:rsidR="00EA1DA1" w:rsidRPr="00016DBB">
              <w:rPr>
                <w:rFonts w:ascii="新細明體" w:hAnsi="新細明體" w:cs="TimesNewRomanPSMT" w:hint="eastAsia"/>
                <w:sz w:val="22"/>
                <w:szCs w:val="22"/>
              </w:rPr>
              <w:t>申請</w:t>
            </w:r>
            <w:r w:rsidR="00CB0263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- 香港漁農業界」</w:t>
            </w:r>
          </w:p>
          <w:p w:rsidR="0022735C" w:rsidRPr="005A2D4F" w:rsidRDefault="0022735C" w:rsidP="00AE5FC8">
            <w:pPr>
              <w:widowControl/>
              <w:ind w:left="960"/>
              <w:rPr>
                <w:rFonts w:ascii="新細明體" w:hAnsi="新細明體" w:cs="TimesNewRomanPSMT"/>
                <w:sz w:val="22"/>
                <w:szCs w:val="22"/>
              </w:rPr>
            </w:pPr>
          </w:p>
          <w:p w:rsidR="00E47D9C" w:rsidRDefault="00C40821" w:rsidP="006331EF">
            <w:pPr>
              <w:widowControl/>
              <w:numPr>
                <w:ilvl w:val="0"/>
                <w:numId w:val="27"/>
              </w:numPr>
              <w:jc w:val="both"/>
              <w:rPr>
                <w:rFonts w:ascii="新細明體" w:hAnsi="新細明體" w:cs="TimesNewRomanPSMT"/>
                <w:sz w:val="22"/>
                <w:szCs w:val="22"/>
              </w:rPr>
            </w:pPr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倘若申請人在遞交申請表時未能提供所需之全部資料，有可能對有關申請之處理造成延誤。若申請人漏報、提供不正確資料、未能在</w:t>
            </w:r>
            <w:proofErr w:type="gramStart"/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漁護署要求</w:t>
            </w:r>
            <w:proofErr w:type="gramEnd"/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的限期內提交所需的補充資料或重複申請， 有關申請可能會被拒絕。</w:t>
            </w: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  <w:u w:val="single"/>
              </w:rPr>
            </w:pPr>
            <w:r w:rsidRPr="0071750A">
              <w:rPr>
                <w:rFonts w:ascii="新細明體" w:hAnsi="新細明體" w:cs="TimesNewRomanPSMT" w:hint="eastAsia"/>
                <w:sz w:val="22"/>
                <w:szCs w:val="22"/>
                <w:u w:val="single"/>
              </w:rPr>
              <w:t>查詢</w:t>
            </w: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>如申請人有任何疑問，可致電</w:t>
            </w:r>
            <w:r w:rsidR="0054784B" w:rsidRPr="00047753">
              <w:rPr>
                <w:sz w:val="22"/>
                <w:szCs w:val="22"/>
              </w:rPr>
              <w:t>2668 0197</w:t>
            </w: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="0054784B">
              <w:rPr>
                <w:rFonts w:ascii="新細明體" w:hAnsi="新細明體" w:cs="TimesNewRomanPSMT"/>
                <w:sz w:val="22"/>
                <w:szCs w:val="22"/>
              </w:rPr>
              <w:t>(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農業界</w:t>
            </w:r>
            <w:r w:rsidR="0054784B">
              <w:rPr>
                <w:rFonts w:ascii="新細明體" w:hAnsi="新細明體" w:cs="TimesNewRomanPSMT"/>
                <w:sz w:val="22"/>
                <w:szCs w:val="22"/>
              </w:rPr>
              <w:t>)</w:t>
            </w:r>
            <w:r w:rsidR="0054784B">
              <w:rPr>
                <w:rFonts w:hint="eastAsia"/>
              </w:rPr>
              <w:t xml:space="preserve"> 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或</w:t>
            </w:r>
            <w:r w:rsidR="007F79BF">
              <w:rPr>
                <w:sz w:val="22"/>
                <w:szCs w:val="22"/>
              </w:rPr>
              <w:t>2150 7098</w:t>
            </w:r>
            <w:r w:rsidR="00E97404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="0054784B" w:rsidRPr="006F5F7D">
              <w:rPr>
                <w:rFonts w:ascii="新細明體" w:hAnsi="新細明體" w:cs="TimesNewRomanPSMT"/>
                <w:sz w:val="22"/>
                <w:szCs w:val="22"/>
              </w:rPr>
              <w:t>(</w:t>
            </w:r>
            <w:r w:rsidR="0054784B" w:rsidRPr="001B3670">
              <w:rPr>
                <w:rFonts w:hint="eastAsia"/>
                <w:sz w:val="22"/>
                <w:szCs w:val="22"/>
              </w:rPr>
              <w:t>漁業界</w:t>
            </w:r>
            <w:r w:rsidR="0054784B" w:rsidRPr="006F5F7D">
              <w:rPr>
                <w:rFonts w:ascii="新細明體" w:hAnsi="新細明體" w:cs="TimesNewRomanPSMT"/>
                <w:sz w:val="22"/>
                <w:szCs w:val="22"/>
              </w:rPr>
              <w:t>)</w:t>
            </w: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>查詢。</w:t>
            </w:r>
          </w:p>
          <w:p w:rsidR="00101E30" w:rsidRPr="0071750A" w:rsidRDefault="00101E30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</w:p>
        </w:tc>
      </w:tr>
    </w:tbl>
    <w:p w:rsidR="00A1644D" w:rsidRDefault="00A1644D"/>
    <w:p w:rsidR="00A1644D" w:rsidRDefault="00A1644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1644D" w:rsidRPr="008D1108" w:rsidTr="003C0D72">
        <w:tc>
          <w:tcPr>
            <w:tcW w:w="5000" w:type="pct"/>
            <w:shd w:val="clear" w:color="auto" w:fill="E7E6E6"/>
          </w:tcPr>
          <w:p w:rsidR="00A1644D" w:rsidRPr="008D1108" w:rsidRDefault="00A1644D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</w:rPr>
              <w:lastRenderedPageBreak/>
              <w:t xml:space="preserve">Application </w:t>
            </w:r>
            <w:r w:rsidR="00D20008">
              <w:rPr>
                <w:b/>
                <w:kern w:val="0"/>
                <w:sz w:val="22"/>
                <w:szCs w:val="22"/>
              </w:rPr>
              <w:t>Instructions</w:t>
            </w:r>
          </w:p>
        </w:tc>
      </w:tr>
      <w:tr w:rsidR="00A1644D" w:rsidRPr="008D1108" w:rsidTr="003C0D72">
        <w:tc>
          <w:tcPr>
            <w:tcW w:w="5000" w:type="pct"/>
            <w:shd w:val="clear" w:color="auto" w:fill="auto"/>
          </w:tcPr>
          <w:p w:rsidR="00596994" w:rsidRPr="00AE5FC8" w:rsidRDefault="00D20008" w:rsidP="0001260F">
            <w:pPr>
              <w:widowControl/>
              <w:jc w:val="both"/>
              <w:rPr>
                <w:sz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Please read the Application Guideline</w:t>
            </w:r>
            <w:r w:rsidR="007F7625">
              <w:rPr>
                <w:sz w:val="22"/>
                <w:szCs w:val="22"/>
                <w:lang w:eastAsia="zh-HK"/>
              </w:rPr>
              <w:t>s</w:t>
            </w:r>
            <w:r>
              <w:rPr>
                <w:sz w:val="22"/>
                <w:szCs w:val="22"/>
                <w:lang w:eastAsia="zh-HK"/>
              </w:rPr>
              <w:t xml:space="preserve">. </w:t>
            </w:r>
          </w:p>
          <w:p w:rsidR="00596994" w:rsidRDefault="00596994" w:rsidP="00AE5FC8">
            <w:pPr>
              <w:rPr>
                <w:sz w:val="22"/>
                <w:lang w:eastAsia="zh-HK"/>
              </w:rPr>
            </w:pPr>
          </w:p>
          <w:p w:rsidR="00E829ED" w:rsidRPr="001B3670" w:rsidRDefault="00E829ED" w:rsidP="00AE5FC8">
            <w:pPr>
              <w:jc w:val="both"/>
              <w:rPr>
                <w:sz w:val="22"/>
                <w:szCs w:val="22"/>
              </w:rPr>
            </w:pPr>
            <w:proofErr w:type="gramStart"/>
            <w:r w:rsidRPr="001B3670">
              <w:rPr>
                <w:sz w:val="22"/>
                <w:szCs w:val="22"/>
              </w:rPr>
              <w:t>Note :</w:t>
            </w:r>
            <w:proofErr w:type="gramEnd"/>
            <w:r w:rsidRPr="001B3670">
              <w:rPr>
                <w:sz w:val="22"/>
                <w:szCs w:val="22"/>
              </w:rPr>
              <w:t xml:space="preserve"> Applications are to be submitted by </w:t>
            </w:r>
            <w:r w:rsidR="00084989">
              <w:rPr>
                <w:sz w:val="22"/>
                <w:szCs w:val="22"/>
              </w:rPr>
              <w:t xml:space="preserve">farms/ </w:t>
            </w:r>
            <w:r w:rsidR="00084989" w:rsidRPr="00084989">
              <w:rPr>
                <w:sz w:val="22"/>
                <w:szCs w:val="22"/>
              </w:rPr>
              <w:t>fishing vessel(s) / fish collector vessel(s) / enterprises / agricultural and fisheries trade associations; the same farm / fishing vessel / fish collector vessel / enterprise / agricultural and fisheries trade association should submit exemption applications for up to two applicants using the same application form</w:t>
            </w:r>
            <w:r w:rsidRPr="001B3670">
              <w:rPr>
                <w:sz w:val="22"/>
                <w:szCs w:val="22"/>
              </w:rPr>
              <w:t>.</w:t>
            </w:r>
          </w:p>
          <w:p w:rsidR="00E829ED" w:rsidRPr="00AE5FC8" w:rsidRDefault="00E829ED" w:rsidP="00AE5FC8">
            <w:pPr>
              <w:rPr>
                <w:sz w:val="22"/>
                <w:lang w:eastAsia="zh-HK"/>
              </w:rPr>
            </w:pPr>
          </w:p>
          <w:p w:rsidR="00A1644D" w:rsidRPr="009930A0" w:rsidRDefault="00932101" w:rsidP="009C4312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 w:rsidRPr="009930A0">
              <w:rPr>
                <w:kern w:val="0"/>
                <w:sz w:val="22"/>
                <w:szCs w:val="22"/>
                <w:u w:val="single"/>
              </w:rPr>
              <w:t>Application Procedure</w:t>
            </w:r>
          </w:p>
          <w:p w:rsidR="00224E45" w:rsidRPr="00224E45" w:rsidRDefault="00932101" w:rsidP="006331EF">
            <w:pPr>
              <w:widowControl/>
              <w:numPr>
                <w:ilvl w:val="0"/>
                <w:numId w:val="34"/>
              </w:numPr>
              <w:jc w:val="both"/>
              <w:rPr>
                <w:sz w:val="22"/>
                <w:szCs w:val="22"/>
                <w:u w:val="single"/>
              </w:rPr>
            </w:pPr>
            <w:r w:rsidRPr="009930A0">
              <w:rPr>
                <w:sz w:val="22"/>
                <w:szCs w:val="22"/>
                <w:lang w:eastAsia="zh-HK"/>
              </w:rPr>
              <w:t xml:space="preserve">Applicant(s) should submit </w:t>
            </w:r>
            <w:r w:rsidR="00CB0263">
              <w:rPr>
                <w:sz w:val="22"/>
                <w:szCs w:val="22"/>
                <w:lang w:eastAsia="zh-HK"/>
              </w:rPr>
              <w:t>a completed</w:t>
            </w:r>
            <w:r w:rsidRPr="009930A0">
              <w:rPr>
                <w:sz w:val="22"/>
                <w:szCs w:val="22"/>
                <w:lang w:eastAsia="zh-HK"/>
              </w:rPr>
              <w:t xml:space="preserve"> application</w:t>
            </w:r>
            <w:r w:rsidR="00446853">
              <w:rPr>
                <w:sz w:val="22"/>
                <w:szCs w:val="22"/>
                <w:lang w:eastAsia="zh-HK"/>
              </w:rPr>
              <w:t xml:space="preserve"> </w:t>
            </w:r>
            <w:r w:rsidR="00CB0263">
              <w:rPr>
                <w:sz w:val="22"/>
                <w:szCs w:val="22"/>
                <w:lang w:eastAsia="zh-HK"/>
              </w:rPr>
              <w:t xml:space="preserve">form </w:t>
            </w:r>
            <w:r w:rsidR="00446853">
              <w:rPr>
                <w:sz w:val="22"/>
                <w:szCs w:val="22"/>
                <w:lang w:eastAsia="zh-HK"/>
              </w:rPr>
              <w:t>together with the relevant documents</w:t>
            </w:r>
            <w:r w:rsidRPr="009930A0">
              <w:rPr>
                <w:sz w:val="22"/>
                <w:szCs w:val="22"/>
                <w:lang w:eastAsia="zh-HK"/>
              </w:rPr>
              <w:t xml:space="preserve"> to the Agriculture, Fisheries and Conservation Department (AFCD) </w:t>
            </w:r>
            <w:r w:rsidR="00E97DC3">
              <w:rPr>
                <w:rFonts w:hint="eastAsia"/>
                <w:sz w:val="22"/>
                <w:szCs w:val="22"/>
                <w:lang w:eastAsia="zh-HK"/>
              </w:rPr>
              <w:t>b</w:t>
            </w:r>
            <w:r w:rsidR="00E97DC3">
              <w:rPr>
                <w:sz w:val="22"/>
                <w:szCs w:val="22"/>
                <w:lang w:eastAsia="zh-HK"/>
              </w:rPr>
              <w:t>y post</w:t>
            </w:r>
            <w:r w:rsidR="003041BA">
              <w:rPr>
                <w:sz w:val="22"/>
                <w:szCs w:val="22"/>
                <w:lang w:eastAsia="zh-HK"/>
              </w:rPr>
              <w:t xml:space="preserve"> / email</w:t>
            </w:r>
            <w:r w:rsidR="00446853">
              <w:rPr>
                <w:sz w:val="22"/>
                <w:szCs w:val="22"/>
                <w:lang w:eastAsia="zh-HK"/>
              </w:rPr>
              <w:t>.</w:t>
            </w:r>
          </w:p>
          <w:p w:rsidR="00F02CA1" w:rsidRDefault="00084989" w:rsidP="00224E45">
            <w:pPr>
              <w:widowControl/>
              <w:ind w:left="360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Mailing </w:t>
            </w:r>
            <w:r w:rsidR="00224E45">
              <w:rPr>
                <w:sz w:val="22"/>
                <w:szCs w:val="22"/>
                <w:lang w:eastAsia="zh-HK"/>
              </w:rPr>
              <w:t xml:space="preserve">address: </w:t>
            </w:r>
            <w:r w:rsidR="0054784B" w:rsidRPr="00E97404">
              <w:rPr>
                <w:sz w:val="22"/>
                <w:szCs w:val="22"/>
                <w:lang w:eastAsia="zh-HK"/>
              </w:rPr>
              <w:t>Agriculture, Fisheries and Conservation Department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 xml:space="preserve">5/F, Cheung </w:t>
            </w:r>
            <w:proofErr w:type="spellStart"/>
            <w:r w:rsidR="0054784B" w:rsidRPr="00E97404">
              <w:rPr>
                <w:sz w:val="22"/>
                <w:szCs w:val="22"/>
                <w:lang w:eastAsia="zh-HK"/>
              </w:rPr>
              <w:t>Sha</w:t>
            </w:r>
            <w:proofErr w:type="spellEnd"/>
            <w:r w:rsidR="0054784B" w:rsidRPr="00E97404">
              <w:rPr>
                <w:sz w:val="22"/>
                <w:szCs w:val="22"/>
                <w:lang w:eastAsia="zh-HK"/>
              </w:rPr>
              <w:t xml:space="preserve"> Wan Government Offices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 xml:space="preserve">303 Cheung </w:t>
            </w:r>
            <w:proofErr w:type="spellStart"/>
            <w:r w:rsidR="0054784B" w:rsidRPr="00E97404">
              <w:rPr>
                <w:sz w:val="22"/>
                <w:szCs w:val="22"/>
                <w:lang w:eastAsia="zh-HK"/>
              </w:rPr>
              <w:t>Sha</w:t>
            </w:r>
            <w:proofErr w:type="spellEnd"/>
            <w:r w:rsidR="0054784B" w:rsidRPr="00E97404">
              <w:rPr>
                <w:sz w:val="22"/>
                <w:szCs w:val="22"/>
                <w:lang w:eastAsia="zh-HK"/>
              </w:rPr>
              <w:t xml:space="preserve"> Wan Road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>Kowloon</w:t>
            </w:r>
          </w:p>
          <w:p w:rsidR="003041BA" w:rsidRDefault="003041BA" w:rsidP="00224E45">
            <w:pPr>
              <w:widowControl/>
              <w:ind w:left="360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Email: mailbox@afcd.gov.hk</w:t>
            </w:r>
          </w:p>
          <w:p w:rsidR="00224E45" w:rsidRPr="00224E45" w:rsidRDefault="0054784B" w:rsidP="00224E45">
            <w:pPr>
              <w:widowControl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lease </w:t>
            </w:r>
            <w:r w:rsidR="00224E45">
              <w:rPr>
                <w:sz w:val="22"/>
                <w:szCs w:val="22"/>
              </w:rPr>
              <w:t>specify “Application for Quarantine Exemption –</w:t>
            </w:r>
            <w:r w:rsidR="00224E45" w:rsidRPr="00224E45">
              <w:rPr>
                <w:sz w:val="22"/>
                <w:szCs w:val="22"/>
              </w:rPr>
              <w:t xml:space="preserve">Agricultural and Fisheries Trade in Hong </w:t>
            </w:r>
            <w:proofErr w:type="gramStart"/>
            <w:r w:rsidR="00224E45" w:rsidRPr="00224E45">
              <w:rPr>
                <w:sz w:val="22"/>
                <w:szCs w:val="22"/>
              </w:rPr>
              <w:t>Kong</w:t>
            </w:r>
            <w:r w:rsidR="00224E45">
              <w:rPr>
                <w:sz w:val="22"/>
                <w:szCs w:val="22"/>
              </w:rPr>
              <w:t xml:space="preserve"> ”</w:t>
            </w:r>
            <w:proofErr w:type="gramEnd"/>
            <w:r w:rsidR="00224E45">
              <w:rPr>
                <w:sz w:val="22"/>
                <w:szCs w:val="22"/>
              </w:rPr>
              <w:t xml:space="preserve"> on the envelope</w:t>
            </w:r>
            <w:r w:rsidR="003041BA">
              <w:rPr>
                <w:sz w:val="22"/>
                <w:szCs w:val="22"/>
              </w:rPr>
              <w:t xml:space="preserve"> / in the email</w:t>
            </w:r>
            <w:r w:rsidR="003534B6">
              <w:rPr>
                <w:sz w:val="22"/>
                <w:szCs w:val="22"/>
              </w:rPr>
              <w:t>.</w:t>
            </w:r>
          </w:p>
          <w:p w:rsidR="006331EF" w:rsidRDefault="006331EF" w:rsidP="006331EF">
            <w:pPr>
              <w:widowControl/>
              <w:jc w:val="both"/>
              <w:rPr>
                <w:sz w:val="22"/>
                <w:szCs w:val="22"/>
              </w:rPr>
            </w:pPr>
          </w:p>
          <w:p w:rsidR="00A34F75" w:rsidRPr="009930A0" w:rsidRDefault="001937CA" w:rsidP="006331EF">
            <w:pPr>
              <w:widowControl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9930A0">
              <w:rPr>
                <w:sz w:val="22"/>
                <w:szCs w:val="22"/>
                <w:lang w:eastAsia="zh-HK"/>
              </w:rPr>
              <w:t>If ap</w:t>
            </w:r>
            <w:r w:rsidR="00E326B7">
              <w:rPr>
                <w:sz w:val="22"/>
                <w:szCs w:val="22"/>
                <w:lang w:eastAsia="zh-HK"/>
              </w:rPr>
              <w:t xml:space="preserve">plicant(s) could not provide the required information, </w:t>
            </w:r>
            <w:r w:rsidR="00E01936">
              <w:rPr>
                <w:sz w:val="22"/>
                <w:szCs w:val="22"/>
                <w:lang w:eastAsia="zh-HK"/>
              </w:rPr>
              <w:t xml:space="preserve">processing of the </w:t>
            </w:r>
            <w:r w:rsidRPr="009930A0">
              <w:rPr>
                <w:sz w:val="22"/>
                <w:szCs w:val="22"/>
                <w:lang w:eastAsia="zh-HK"/>
              </w:rPr>
              <w:t xml:space="preserve">application </w:t>
            </w:r>
            <w:r w:rsidR="00E01936">
              <w:rPr>
                <w:sz w:val="22"/>
                <w:szCs w:val="22"/>
                <w:lang w:eastAsia="zh-HK"/>
              </w:rPr>
              <w:t>may</w:t>
            </w:r>
            <w:r w:rsidRPr="009930A0">
              <w:rPr>
                <w:sz w:val="22"/>
                <w:szCs w:val="22"/>
                <w:lang w:eastAsia="zh-HK"/>
              </w:rPr>
              <w:t xml:space="preserve"> be delayed. </w:t>
            </w:r>
            <w:r w:rsidR="00A34F75" w:rsidRPr="009930A0">
              <w:rPr>
                <w:sz w:val="22"/>
                <w:szCs w:val="22"/>
                <w:lang w:eastAsia="zh-HK"/>
              </w:rPr>
              <w:t>Should there be any missing/false information</w:t>
            </w:r>
            <w:r w:rsidR="00E01936">
              <w:rPr>
                <w:sz w:val="22"/>
                <w:szCs w:val="22"/>
                <w:lang w:eastAsia="zh-HK"/>
              </w:rPr>
              <w:t xml:space="preserve">, failure in submitting </w:t>
            </w:r>
            <w:r w:rsidR="000A07E9">
              <w:rPr>
                <w:sz w:val="22"/>
                <w:szCs w:val="22"/>
                <w:lang w:eastAsia="zh-HK"/>
              </w:rPr>
              <w:t xml:space="preserve">the required </w:t>
            </w:r>
            <w:r w:rsidR="00E01936">
              <w:rPr>
                <w:sz w:val="22"/>
                <w:szCs w:val="22"/>
                <w:lang w:eastAsia="zh-HK"/>
              </w:rPr>
              <w:t xml:space="preserve">supplementary information within the deadline </w:t>
            </w:r>
            <w:r w:rsidR="00DD3F21">
              <w:rPr>
                <w:sz w:val="22"/>
                <w:szCs w:val="22"/>
                <w:lang w:eastAsia="zh-HK"/>
              </w:rPr>
              <w:t xml:space="preserve">as requested </w:t>
            </w:r>
            <w:r w:rsidR="00E01936">
              <w:rPr>
                <w:sz w:val="22"/>
                <w:szCs w:val="22"/>
                <w:lang w:eastAsia="zh-HK"/>
              </w:rPr>
              <w:t>by AFCD,</w:t>
            </w:r>
            <w:r w:rsidR="00A34F75" w:rsidRPr="009930A0">
              <w:rPr>
                <w:sz w:val="22"/>
                <w:szCs w:val="22"/>
                <w:lang w:eastAsia="zh-HK"/>
              </w:rPr>
              <w:t xml:space="preserve"> or duplicated application, AFCD reserves the right to reject the application</w:t>
            </w:r>
            <w:r w:rsidR="00DD3F21" w:rsidRPr="009930A0">
              <w:rPr>
                <w:sz w:val="22"/>
                <w:szCs w:val="22"/>
                <w:lang w:eastAsia="zh-HK"/>
              </w:rPr>
              <w:t xml:space="preserve"> concerned</w:t>
            </w:r>
            <w:r w:rsidR="00A34F75" w:rsidRPr="009930A0">
              <w:rPr>
                <w:sz w:val="22"/>
                <w:szCs w:val="22"/>
                <w:lang w:eastAsia="zh-HK"/>
              </w:rPr>
              <w:t>.</w:t>
            </w:r>
          </w:p>
          <w:p w:rsidR="00A1644D" w:rsidRPr="009930A0" w:rsidRDefault="00A1644D" w:rsidP="009C4312">
            <w:pPr>
              <w:widowControl/>
              <w:rPr>
                <w:sz w:val="22"/>
                <w:szCs w:val="22"/>
              </w:rPr>
            </w:pPr>
          </w:p>
          <w:p w:rsidR="00A1644D" w:rsidRPr="009930A0" w:rsidRDefault="004F0168" w:rsidP="009C4312">
            <w:pPr>
              <w:widowControl/>
              <w:rPr>
                <w:sz w:val="22"/>
                <w:szCs w:val="22"/>
                <w:u w:val="single"/>
              </w:rPr>
            </w:pPr>
            <w:r w:rsidRPr="009930A0">
              <w:rPr>
                <w:sz w:val="22"/>
                <w:szCs w:val="22"/>
                <w:u w:val="single"/>
              </w:rPr>
              <w:t>Enquiries</w:t>
            </w:r>
          </w:p>
          <w:p w:rsidR="00A1644D" w:rsidRDefault="004F0168" w:rsidP="006331EF">
            <w:pPr>
              <w:widowControl/>
              <w:jc w:val="both"/>
              <w:rPr>
                <w:sz w:val="22"/>
                <w:szCs w:val="22"/>
              </w:rPr>
            </w:pPr>
            <w:r w:rsidRPr="009930A0">
              <w:rPr>
                <w:sz w:val="22"/>
                <w:szCs w:val="22"/>
              </w:rPr>
              <w:t xml:space="preserve">Should there be any inquiries, please feel free to contact </w:t>
            </w:r>
            <w:r w:rsidR="0054784B">
              <w:rPr>
                <w:sz w:val="22"/>
                <w:szCs w:val="22"/>
              </w:rPr>
              <w:t>2668 0197(Agricultural</w:t>
            </w:r>
            <w:r w:rsidR="006D59B9" w:rsidRPr="00E9067D">
              <w:rPr>
                <w:sz w:val="22"/>
                <w:szCs w:val="22"/>
              </w:rPr>
              <w:t xml:space="preserve"> sector</w:t>
            </w:r>
            <w:r w:rsidR="0054784B">
              <w:rPr>
                <w:sz w:val="22"/>
                <w:szCs w:val="22"/>
              </w:rPr>
              <w:t xml:space="preserve">) or </w:t>
            </w:r>
            <w:r w:rsidR="007F79BF">
              <w:rPr>
                <w:sz w:val="22"/>
                <w:szCs w:val="22"/>
              </w:rPr>
              <w:t>2150 7098</w:t>
            </w:r>
            <w:r w:rsidR="0054784B">
              <w:rPr>
                <w:sz w:val="22"/>
                <w:szCs w:val="22"/>
              </w:rPr>
              <w:t xml:space="preserve"> (Fisheries </w:t>
            </w:r>
            <w:r w:rsidR="006D59B9" w:rsidRPr="00E9067D">
              <w:rPr>
                <w:sz w:val="22"/>
                <w:szCs w:val="22"/>
              </w:rPr>
              <w:t>sector</w:t>
            </w:r>
            <w:r w:rsidR="0054784B" w:rsidRPr="00E9067D">
              <w:rPr>
                <w:sz w:val="22"/>
                <w:szCs w:val="22"/>
              </w:rPr>
              <w:t>)</w:t>
            </w:r>
            <w:r w:rsidRPr="009930A0">
              <w:rPr>
                <w:sz w:val="22"/>
                <w:szCs w:val="22"/>
              </w:rPr>
              <w:t>.</w:t>
            </w:r>
          </w:p>
          <w:p w:rsidR="00EF0CF9" w:rsidRPr="009930A0" w:rsidRDefault="00EF0CF9" w:rsidP="00C0257A">
            <w:pPr>
              <w:widowControl/>
              <w:rPr>
                <w:sz w:val="22"/>
                <w:szCs w:val="22"/>
              </w:rPr>
            </w:pPr>
          </w:p>
        </w:tc>
      </w:tr>
    </w:tbl>
    <w:p w:rsidR="000203EC" w:rsidRDefault="000203EC">
      <w:r>
        <w:br w:type="page"/>
      </w:r>
    </w:p>
    <w:p w:rsidR="002F3679" w:rsidRPr="00AE5FC8" w:rsidRDefault="002F3679" w:rsidP="00AE5FC8">
      <w:pPr>
        <w:widowControl/>
        <w:jc w:val="center"/>
        <w:rPr>
          <w:b/>
          <w:kern w:val="0"/>
          <w:sz w:val="22"/>
          <w:szCs w:val="22"/>
          <w:u w:val="single"/>
        </w:rPr>
      </w:pPr>
      <w:r w:rsidRPr="00AE5FC8">
        <w:rPr>
          <w:rFonts w:hint="eastAsia"/>
          <w:b/>
          <w:kern w:val="0"/>
          <w:sz w:val="22"/>
          <w:szCs w:val="22"/>
          <w:u w:val="single"/>
        </w:rPr>
        <w:lastRenderedPageBreak/>
        <w:t>收集個人資料的重要說明</w:t>
      </w:r>
    </w:p>
    <w:p w:rsidR="008D7826" w:rsidRDefault="008D7826" w:rsidP="00AE5FC8">
      <w:pPr>
        <w:widowControl/>
        <w:jc w:val="center"/>
        <w:rPr>
          <w:kern w:val="0"/>
          <w:sz w:val="22"/>
          <w:szCs w:val="22"/>
          <w:u w:val="single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2F3679">
        <w:rPr>
          <w:rFonts w:hint="eastAsia"/>
          <w:kern w:val="0"/>
          <w:sz w:val="22"/>
          <w:szCs w:val="22"/>
        </w:rPr>
        <w:t>漁護署</w:t>
      </w:r>
      <w:r w:rsidRPr="00AE5FC8">
        <w:rPr>
          <w:rFonts w:hint="eastAsia"/>
          <w:kern w:val="0"/>
          <w:sz w:val="22"/>
          <w:szCs w:val="22"/>
        </w:rPr>
        <w:t>會</w:t>
      </w:r>
      <w:proofErr w:type="gramEnd"/>
      <w:r w:rsidRPr="00AE5FC8">
        <w:rPr>
          <w:rFonts w:hint="eastAsia"/>
          <w:kern w:val="0"/>
          <w:sz w:val="22"/>
          <w:szCs w:val="22"/>
        </w:rPr>
        <w:t>確保所有透過申請書遞交的個人資料，均按照</w:t>
      </w:r>
      <w:r w:rsidR="00411B47" w:rsidRPr="00AE5FC8">
        <w:rPr>
          <w:rFonts w:hint="eastAsia"/>
          <w:kern w:val="0"/>
          <w:sz w:val="22"/>
          <w:szCs w:val="22"/>
        </w:rPr>
        <w:t>《</w:t>
      </w:r>
      <w:r w:rsidRPr="00AE5FC8">
        <w:rPr>
          <w:rFonts w:hint="eastAsia"/>
          <w:kern w:val="0"/>
          <w:sz w:val="22"/>
          <w:szCs w:val="22"/>
        </w:rPr>
        <w:t>個人資料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私隱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條例</w:t>
      </w:r>
      <w:r w:rsidR="00411B47" w:rsidRPr="00AE5FC8">
        <w:rPr>
          <w:rFonts w:hint="eastAsia"/>
          <w:kern w:val="0"/>
          <w:sz w:val="22"/>
          <w:szCs w:val="22"/>
        </w:rPr>
        <w:t>》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第</w:t>
      </w:r>
      <w:r w:rsidRPr="00AE5FC8">
        <w:rPr>
          <w:kern w:val="0"/>
          <w:sz w:val="22"/>
          <w:szCs w:val="22"/>
        </w:rPr>
        <w:t xml:space="preserve">486 </w:t>
      </w:r>
      <w:r w:rsidRPr="00AE5FC8">
        <w:rPr>
          <w:rFonts w:hint="eastAsia"/>
          <w:kern w:val="0"/>
          <w:sz w:val="22"/>
          <w:szCs w:val="22"/>
        </w:rPr>
        <w:t>章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的有關條文處理。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收集個人資料的用途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本署會</w:t>
      </w:r>
      <w:proofErr w:type="gramEnd"/>
      <w:r w:rsidRPr="00AE5FC8">
        <w:rPr>
          <w:rFonts w:hint="eastAsia"/>
          <w:kern w:val="0"/>
          <w:sz w:val="22"/>
          <w:szCs w:val="22"/>
        </w:rPr>
        <w:t>根據閣下在申請書提供的個人資料，考慮及處理豁免接受強制檢疫的申請，以及作其他相關用途。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在有關的申請書內提供不完整或不正確的資料，會</w:t>
      </w:r>
      <w:proofErr w:type="gramStart"/>
      <w:r w:rsidRPr="00AE5FC8">
        <w:rPr>
          <w:rFonts w:hint="eastAsia"/>
          <w:kern w:val="0"/>
          <w:sz w:val="22"/>
          <w:szCs w:val="22"/>
        </w:rPr>
        <w:t>影響本署考慮</w:t>
      </w:r>
      <w:proofErr w:type="gramEnd"/>
      <w:r w:rsidRPr="00AE5FC8">
        <w:rPr>
          <w:rFonts w:hint="eastAsia"/>
          <w:kern w:val="0"/>
          <w:sz w:val="22"/>
          <w:szCs w:val="22"/>
        </w:rPr>
        <w:t>及處理有關申請，並可能引致申請遭延遲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處理或拒絕受理，以及／或</w:t>
      </w:r>
      <w:proofErr w:type="gramStart"/>
      <w:r w:rsidRPr="00AE5FC8">
        <w:rPr>
          <w:rFonts w:hint="eastAsia"/>
          <w:kern w:val="0"/>
          <w:sz w:val="22"/>
          <w:szCs w:val="22"/>
        </w:rPr>
        <w:t>導致本署對</w:t>
      </w:r>
      <w:proofErr w:type="gramEnd"/>
      <w:r w:rsidRPr="00AE5FC8">
        <w:rPr>
          <w:rFonts w:hint="eastAsia"/>
          <w:kern w:val="0"/>
          <w:sz w:val="22"/>
          <w:szCs w:val="22"/>
        </w:rPr>
        <w:t>有關人士採取其他行政／法律行動。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轉移個人資料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本署在</w:t>
      </w:r>
      <w:proofErr w:type="gramEnd"/>
      <w:r w:rsidRPr="00AE5FC8">
        <w:rPr>
          <w:rFonts w:hint="eastAsia"/>
          <w:kern w:val="0"/>
          <w:sz w:val="22"/>
          <w:szCs w:val="22"/>
        </w:rPr>
        <w:t>下列情況下或將申請書內的個人資料向政府其他部門，或向在香港或其他地方的第三者披露。該等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情況包括：</w:t>
      </w:r>
      <w:proofErr w:type="gramStart"/>
      <w:r w:rsidRPr="00AE5FC8">
        <w:rPr>
          <w:rFonts w:hint="eastAsia"/>
          <w:kern w:val="0"/>
          <w:sz w:val="22"/>
          <w:szCs w:val="22"/>
        </w:rPr>
        <w:t>本署認為</w:t>
      </w:r>
      <w:proofErr w:type="gramEnd"/>
      <w:r w:rsidRPr="00AE5FC8">
        <w:rPr>
          <w:rFonts w:hint="eastAsia"/>
          <w:kern w:val="0"/>
          <w:sz w:val="22"/>
          <w:szCs w:val="22"/>
        </w:rPr>
        <w:t>需要披露該等資料，以便考慮或處理有關申請；根據法律授權或規定；或獲有關申請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者／資料當事人明確同意披露該等資料。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查閱和更正個人資料的權利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本署存有</w:t>
      </w:r>
      <w:proofErr w:type="gramEnd"/>
      <w:r w:rsidRPr="00AE5FC8">
        <w:rPr>
          <w:rFonts w:hint="eastAsia"/>
          <w:kern w:val="0"/>
          <w:sz w:val="22"/>
          <w:szCs w:val="22"/>
        </w:rPr>
        <w:t>其個人資料的申請者／資料當事人，可根據《個人資料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私隱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條例》</w:t>
      </w:r>
      <w:proofErr w:type="gramStart"/>
      <w:r w:rsidRPr="00AE5FC8">
        <w:rPr>
          <w:rFonts w:hint="eastAsia"/>
          <w:kern w:val="0"/>
          <w:sz w:val="22"/>
          <w:szCs w:val="22"/>
        </w:rPr>
        <w:t>向本署要求</w:t>
      </w:r>
      <w:proofErr w:type="gramEnd"/>
      <w:r w:rsidRPr="00AE5FC8">
        <w:rPr>
          <w:rFonts w:hint="eastAsia"/>
          <w:kern w:val="0"/>
          <w:sz w:val="22"/>
          <w:szCs w:val="22"/>
        </w:rPr>
        <w:t>查閱其個人資料。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本署會</w:t>
      </w:r>
      <w:proofErr w:type="gramEnd"/>
      <w:r w:rsidRPr="00AE5FC8">
        <w:rPr>
          <w:rFonts w:hint="eastAsia"/>
          <w:kern w:val="0"/>
          <w:sz w:val="22"/>
          <w:szCs w:val="22"/>
        </w:rPr>
        <w:t>就所提供的個人資料，收取影印費用。</w:t>
      </w:r>
      <w:proofErr w:type="gramStart"/>
      <w:r w:rsidRPr="00AE5FC8">
        <w:rPr>
          <w:rFonts w:hint="eastAsia"/>
          <w:kern w:val="0"/>
          <w:sz w:val="22"/>
          <w:szCs w:val="22"/>
        </w:rPr>
        <w:t>此外，</w:t>
      </w:r>
      <w:proofErr w:type="gramEnd"/>
      <w:r w:rsidRPr="00AE5FC8">
        <w:rPr>
          <w:rFonts w:hint="eastAsia"/>
          <w:kern w:val="0"/>
          <w:sz w:val="22"/>
          <w:szCs w:val="22"/>
        </w:rPr>
        <w:t>倘若資料當事人認為提供</w:t>
      </w:r>
      <w:proofErr w:type="gramStart"/>
      <w:r w:rsidRPr="00AE5FC8">
        <w:rPr>
          <w:rFonts w:hint="eastAsia"/>
          <w:kern w:val="0"/>
          <w:sz w:val="22"/>
          <w:szCs w:val="22"/>
        </w:rPr>
        <w:t>予本署</w:t>
      </w:r>
      <w:proofErr w:type="gramEnd"/>
      <w:r w:rsidRPr="00AE5FC8">
        <w:rPr>
          <w:rFonts w:hint="eastAsia"/>
          <w:kern w:val="0"/>
          <w:sz w:val="22"/>
          <w:szCs w:val="22"/>
        </w:rPr>
        <w:t>的資料不準確，則該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人在查閱資料後，可再以書面提出更正個人資料的要求。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聯絡人員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如想查閱遞交的申請書內所載的個人資料，可</w:t>
      </w:r>
      <w:r w:rsidR="00E97404" w:rsidRPr="00E97404">
        <w:rPr>
          <w:rFonts w:hint="eastAsia"/>
          <w:kern w:val="0"/>
          <w:sz w:val="22"/>
          <w:szCs w:val="22"/>
        </w:rPr>
        <w:t>向</w:t>
      </w:r>
      <w:proofErr w:type="gramStart"/>
      <w:r w:rsidR="00E97404" w:rsidRPr="00E97404">
        <w:rPr>
          <w:rFonts w:hint="eastAsia"/>
          <w:kern w:val="0"/>
          <w:sz w:val="22"/>
          <w:szCs w:val="22"/>
        </w:rPr>
        <w:t>漁護署查詢</w:t>
      </w:r>
      <w:proofErr w:type="gramEnd"/>
      <w:r w:rsidR="00E97404">
        <w:rPr>
          <w:rFonts w:hint="eastAsia"/>
          <w:kern w:val="0"/>
          <w:sz w:val="22"/>
          <w:szCs w:val="22"/>
        </w:rPr>
        <w:t xml:space="preserve"> [</w:t>
      </w:r>
      <w:r w:rsidR="00E97404" w:rsidRPr="00E97404">
        <w:rPr>
          <w:rFonts w:hint="eastAsia"/>
          <w:kern w:val="0"/>
          <w:sz w:val="22"/>
          <w:szCs w:val="22"/>
        </w:rPr>
        <w:t>電話：</w:t>
      </w:r>
      <w:r w:rsidR="00E97404" w:rsidRPr="00E97404">
        <w:rPr>
          <w:kern w:val="0"/>
          <w:sz w:val="22"/>
          <w:szCs w:val="22"/>
        </w:rPr>
        <w:t>2668 0197</w:t>
      </w:r>
      <w:r w:rsidR="00E97404" w:rsidRPr="00E97404">
        <w:rPr>
          <w:rFonts w:hint="eastAsia"/>
          <w:kern w:val="0"/>
          <w:sz w:val="22"/>
          <w:szCs w:val="22"/>
        </w:rPr>
        <w:t xml:space="preserve"> </w:t>
      </w:r>
      <w:r w:rsidR="00E97404" w:rsidRPr="00E97404">
        <w:rPr>
          <w:kern w:val="0"/>
          <w:sz w:val="22"/>
          <w:szCs w:val="22"/>
        </w:rPr>
        <w:t>(</w:t>
      </w:r>
      <w:r w:rsidR="00E97404" w:rsidRPr="00E97404">
        <w:rPr>
          <w:rFonts w:hint="eastAsia"/>
          <w:kern w:val="0"/>
          <w:sz w:val="22"/>
          <w:szCs w:val="22"/>
        </w:rPr>
        <w:t>農業界</w:t>
      </w:r>
      <w:r w:rsidR="00E97404" w:rsidRPr="00E97404">
        <w:rPr>
          <w:kern w:val="0"/>
          <w:sz w:val="22"/>
          <w:szCs w:val="22"/>
        </w:rPr>
        <w:t>)</w:t>
      </w:r>
      <w:r w:rsidR="00E97404" w:rsidRPr="00E97404">
        <w:rPr>
          <w:rFonts w:hint="eastAsia"/>
          <w:kern w:val="0"/>
          <w:sz w:val="22"/>
          <w:szCs w:val="22"/>
        </w:rPr>
        <w:t xml:space="preserve"> </w:t>
      </w:r>
      <w:r w:rsidR="00E97404" w:rsidRPr="00E97404">
        <w:rPr>
          <w:rFonts w:hint="eastAsia"/>
          <w:kern w:val="0"/>
          <w:sz w:val="22"/>
          <w:szCs w:val="22"/>
        </w:rPr>
        <w:t>或</w:t>
      </w:r>
      <w:r w:rsidR="004E7A54">
        <w:rPr>
          <w:sz w:val="22"/>
          <w:szCs w:val="22"/>
        </w:rPr>
        <w:t>2150 7098</w:t>
      </w:r>
      <w:r w:rsidR="00E97404" w:rsidRPr="00E97404">
        <w:rPr>
          <w:rFonts w:hint="eastAsia"/>
          <w:kern w:val="0"/>
          <w:sz w:val="22"/>
          <w:szCs w:val="22"/>
        </w:rPr>
        <w:t xml:space="preserve"> (</w:t>
      </w:r>
      <w:r w:rsidR="00E97404" w:rsidRPr="00E97404">
        <w:rPr>
          <w:rFonts w:hint="eastAsia"/>
          <w:kern w:val="0"/>
          <w:sz w:val="22"/>
          <w:szCs w:val="22"/>
        </w:rPr>
        <w:t>漁業界</w:t>
      </w:r>
      <w:r w:rsidR="00E97404" w:rsidRPr="00E97404">
        <w:rPr>
          <w:rFonts w:hint="eastAsia"/>
          <w:kern w:val="0"/>
          <w:sz w:val="22"/>
          <w:szCs w:val="22"/>
        </w:rPr>
        <w:t xml:space="preserve">) </w:t>
      </w:r>
      <w:r w:rsidR="00E97404">
        <w:rPr>
          <w:kern w:val="0"/>
          <w:sz w:val="22"/>
          <w:szCs w:val="22"/>
        </w:rPr>
        <w:t>]</w:t>
      </w:r>
      <w:r w:rsidRPr="00AE5FC8">
        <w:rPr>
          <w:rFonts w:hint="eastAsia"/>
          <w:kern w:val="0"/>
          <w:sz w:val="22"/>
          <w:szCs w:val="22"/>
        </w:rPr>
        <w:t>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>
      <w:pPr>
        <w:widowControl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2F3679" w:rsidRDefault="002F3679">
      <w:pPr>
        <w:widowControl/>
        <w:jc w:val="center"/>
        <w:rPr>
          <w:kern w:val="0"/>
          <w:sz w:val="22"/>
          <w:szCs w:val="22"/>
        </w:rPr>
      </w:pPr>
      <w:r w:rsidRPr="00093C4A">
        <w:rPr>
          <w:b/>
          <w:kern w:val="0"/>
          <w:sz w:val="22"/>
          <w:szCs w:val="22"/>
          <w:u w:val="single"/>
        </w:rPr>
        <w:lastRenderedPageBreak/>
        <w:t>Important Note on Personal Data Collection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is committed to ensuring that all personal data collected under</w:t>
      </w:r>
      <w:r w:rsidR="00BB4DC3"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application forms are handled in accordance with the relevant provisions of the Personal Data (Privacy)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Ordinance (Cap. 486).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Purpose of Collection of Personal Data</w:t>
      </w: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 xml:space="preserve">Personal data provided in application forms will be used by </w:t>
      </w: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for considering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and processing applications for exemption from compulsory quarantine. Incomplete or inaccurate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information provided in the application forms may affect the consideration and processing of the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applications, and may result in their being deferred or rejected, and/or other administrative/legal action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being taken against the parties concerned.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Transfer of Personal Data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>The personal data collected in the application forms may be disclosed to other government departments, or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to third parties in Hong Kong or elsewhere, if such disclosure is necessary to facilitate consideration or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processing of the applications, is </w:t>
      </w:r>
      <w:proofErr w:type="spellStart"/>
      <w:r w:rsidRPr="00AE5FC8">
        <w:rPr>
          <w:kern w:val="0"/>
          <w:sz w:val="22"/>
          <w:szCs w:val="22"/>
        </w:rPr>
        <w:t>authorised</w:t>
      </w:r>
      <w:proofErr w:type="spellEnd"/>
      <w:r w:rsidRPr="00AE5FC8">
        <w:rPr>
          <w:kern w:val="0"/>
          <w:sz w:val="22"/>
          <w:szCs w:val="22"/>
        </w:rPr>
        <w:t xml:space="preserve"> or required by the law, or if explicit consent to such disclosure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is given by the applicant/data subject.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Rights of Access to and Correction of Personal Data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>Applicants/data subjects whose personal data are collected by the Department may request access to them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under the Personal Data (Privacy) Ordinance. A charge will be made to cover the cost of photocopying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the data supplied. In addition, if the data subject considers that the data supplied to </w:t>
      </w: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is inaccurate, a request for correction of the personal data may be made in writing after a data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access request has been complied with.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Contact Person</w:t>
      </w: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 xml:space="preserve">Requests for access to personal data collected under application forms should be made </w:t>
      </w:r>
      <w:r w:rsidR="00E97404">
        <w:rPr>
          <w:kern w:val="0"/>
          <w:sz w:val="22"/>
          <w:szCs w:val="22"/>
        </w:rPr>
        <w:t xml:space="preserve">to AFCD [Telephone number: </w:t>
      </w:r>
      <w:r w:rsidR="00E97404">
        <w:rPr>
          <w:sz w:val="22"/>
          <w:szCs w:val="22"/>
        </w:rPr>
        <w:t xml:space="preserve">2668 0197(Agricultural </w:t>
      </w:r>
      <w:r w:rsidR="006D59B9">
        <w:rPr>
          <w:sz w:val="22"/>
          <w:szCs w:val="22"/>
        </w:rPr>
        <w:t>sector</w:t>
      </w:r>
      <w:r w:rsidR="00E97404">
        <w:rPr>
          <w:sz w:val="22"/>
          <w:szCs w:val="22"/>
        </w:rPr>
        <w:t xml:space="preserve">) or </w:t>
      </w:r>
      <w:r w:rsidR="004E7A54">
        <w:rPr>
          <w:sz w:val="22"/>
          <w:szCs w:val="22"/>
        </w:rPr>
        <w:t>2150 7098</w:t>
      </w:r>
      <w:r w:rsidR="00E97404">
        <w:rPr>
          <w:sz w:val="22"/>
          <w:szCs w:val="22"/>
        </w:rPr>
        <w:t xml:space="preserve"> (Fisheries </w:t>
      </w:r>
      <w:r w:rsidR="006D59B9">
        <w:rPr>
          <w:sz w:val="22"/>
          <w:szCs w:val="22"/>
        </w:rPr>
        <w:t>sector</w:t>
      </w:r>
      <w:r w:rsidR="00E97404">
        <w:rPr>
          <w:sz w:val="22"/>
          <w:szCs w:val="22"/>
        </w:rPr>
        <w:t>)]</w:t>
      </w:r>
      <w:r w:rsidRPr="00AE5FC8">
        <w:rPr>
          <w:kern w:val="0"/>
          <w:sz w:val="22"/>
          <w:szCs w:val="22"/>
        </w:rPr>
        <w:t>.</w:t>
      </w:r>
    </w:p>
    <w:sectPr w:rsidR="002F3679" w:rsidRPr="00AE5FC8" w:rsidSect="00790E6E">
      <w:headerReference w:type="default" r:id="rId10"/>
      <w:footerReference w:type="default" r:id="rId11"/>
      <w:pgSz w:w="11906" w:h="16838"/>
      <w:pgMar w:top="720" w:right="720" w:bottom="720" w:left="720" w:header="510" w:footer="34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D3" w:rsidRDefault="005072D3">
      <w:r>
        <w:separator/>
      </w:r>
    </w:p>
  </w:endnote>
  <w:endnote w:type="continuationSeparator" w:id="0">
    <w:p w:rsidR="005072D3" w:rsidRDefault="005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41" w:rsidRDefault="00E1784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0739A" w:rsidRPr="0030739A">
      <w:rPr>
        <w:noProof/>
        <w:lang w:val="zh-TW"/>
      </w:rPr>
      <w:t>12</w:t>
    </w:r>
    <w:r>
      <w:fldChar w:fldCharType="end"/>
    </w:r>
  </w:p>
  <w:p w:rsidR="00E17841" w:rsidRPr="0030739A" w:rsidRDefault="00E17841" w:rsidP="0030739A">
    <w:pPr>
      <w:pStyle w:val="a8"/>
      <w:rPr>
        <w:rFonts w:asciiTheme="minorEastAsia" w:eastAsiaTheme="minorEastAsia" w:hAnsiTheme="minorEastAsia" w:cs="新細明體"/>
        <w:kern w:val="0"/>
        <w:sz w:val="18"/>
        <w:szCs w:val="18"/>
      </w:rPr>
    </w:pPr>
    <w:r w:rsidRPr="0030739A">
      <w:rPr>
        <w:rFonts w:asciiTheme="minorEastAsia" w:eastAsiaTheme="minorEastAsia" w:hAnsiTheme="minorEastAsia" w:cs="TimesNewRomanPSMT"/>
        <w:sz w:val="18"/>
        <w:szCs w:val="18"/>
      </w:rPr>
      <w:t xml:space="preserve"># 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請刪去不適用者</w:t>
    </w:r>
  </w:p>
  <w:p w:rsidR="0030739A" w:rsidRDefault="00E17841" w:rsidP="0030739A">
    <w:pPr>
      <w:pStyle w:val="a8"/>
      <w:rPr>
        <w:rFonts w:asciiTheme="minorEastAsia" w:eastAsiaTheme="minorEastAsia" w:hAnsiTheme="minorEastAsia" w:cs="新細明體"/>
        <w:kern w:val="0"/>
        <w:sz w:val="18"/>
        <w:szCs w:val="18"/>
      </w:rPr>
    </w:pPr>
    <w:r w:rsidRPr="0030739A">
      <w:rPr>
        <w:rFonts w:asciiTheme="minorEastAsia" w:eastAsiaTheme="minorEastAsia" w:hAnsiTheme="minorEastAsia" w:cs="新細明體"/>
        <w:kern w:val="0"/>
        <w:sz w:val="18"/>
        <w:szCs w:val="18"/>
      </w:rPr>
      <w:t xml:space="preserve">* 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請在適當項目加上"</w:t>
    </w:r>
    <w:r w:rsidRPr="0030739A">
      <w:rPr>
        <w:rFonts w:ascii="MS Gothic" w:eastAsia="MS Gothic" w:hAnsi="MS Gothic" w:cs="MS Gothic" w:hint="eastAsia"/>
        <w:color w:val="222222"/>
        <w:sz w:val="18"/>
        <w:szCs w:val="18"/>
        <w:shd w:val="clear" w:color="auto" w:fill="FFFFFF"/>
      </w:rPr>
      <w:t>✔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"號</w:t>
    </w:r>
  </w:p>
  <w:p w:rsidR="00E17841" w:rsidRPr="0030739A" w:rsidRDefault="0030739A" w:rsidP="0030739A">
    <w:pPr>
      <w:pStyle w:val="a8"/>
      <w:jc w:val="right"/>
      <w:rPr>
        <w:rFonts w:asciiTheme="minorEastAsia" w:eastAsiaTheme="minorEastAsia" w:hAnsiTheme="minorEastAsia" w:cs="新細明體"/>
        <w:kern w:val="0"/>
        <w:sz w:val="18"/>
        <w:szCs w:val="18"/>
      </w:rPr>
    </w:pP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修訂於</w:t>
    </w:r>
    <w:r w:rsidRPr="0030739A">
      <w:rPr>
        <w:rFonts w:asciiTheme="minorEastAsia" w:eastAsiaTheme="minorEastAsia" w:hAnsiTheme="minorEastAsia" w:cs="新細明體"/>
        <w:kern w:val="0"/>
        <w:sz w:val="18"/>
        <w:szCs w:val="18"/>
      </w:rPr>
      <w:t>2020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年</w:t>
    </w:r>
    <w:r w:rsidRPr="0030739A">
      <w:rPr>
        <w:rFonts w:asciiTheme="minorEastAsia" w:eastAsiaTheme="minorEastAsia" w:hAnsiTheme="minorEastAsia" w:cs="新細明體"/>
        <w:kern w:val="0"/>
        <w:sz w:val="18"/>
        <w:szCs w:val="18"/>
      </w:rPr>
      <w:t>7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月</w:t>
    </w:r>
    <w:r w:rsidRPr="0030739A">
      <w:rPr>
        <w:rFonts w:asciiTheme="minorEastAsia" w:eastAsiaTheme="minorEastAsia" w:hAnsiTheme="minorEastAsia" w:cs="新細明體"/>
        <w:kern w:val="0"/>
        <w:sz w:val="18"/>
        <w:szCs w:val="18"/>
      </w:rPr>
      <w:t>28</w:t>
    </w:r>
    <w:r w:rsidRPr="0030739A">
      <w:rPr>
        <w:rFonts w:asciiTheme="minorEastAsia" w:eastAsiaTheme="minorEastAsia" w:hAnsiTheme="minorEastAsia" w:cs="新細明體" w:hint="eastAsia"/>
        <w:kern w:val="0"/>
        <w:sz w:val="18"/>
        <w:szCs w:val="18"/>
      </w:rPr>
      <w:t>日</w:t>
    </w:r>
    <w:r>
      <w:rPr>
        <w:rFonts w:asciiTheme="minorEastAsia" w:eastAsiaTheme="minorEastAsia" w:hAnsiTheme="minorEastAsia" w:cs="新細明體"/>
        <w:kern w:val="0"/>
        <w:sz w:val="18"/>
        <w:szCs w:val="18"/>
      </w:rPr>
      <w:t xml:space="preserve"> </w:t>
    </w:r>
    <w:r w:rsidRPr="0030739A">
      <w:rPr>
        <w:rFonts w:asciiTheme="minorEastAsia" w:eastAsiaTheme="minorEastAsia" w:hAnsiTheme="minorEastAsia" w:cs="新細明體"/>
        <w:kern w:val="0"/>
        <w:sz w:val="18"/>
        <w:szCs w:val="18"/>
      </w:rPr>
      <w:t>(Revised on 28 July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D3" w:rsidRDefault="005072D3">
      <w:r>
        <w:separator/>
      </w:r>
    </w:p>
  </w:footnote>
  <w:footnote w:type="continuationSeparator" w:id="0">
    <w:p w:rsidR="005072D3" w:rsidRDefault="005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41" w:rsidRDefault="00E17841" w:rsidP="00B4178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A7"/>
    <w:multiLevelType w:val="hybridMultilevel"/>
    <w:tmpl w:val="0928BAB2"/>
    <w:lvl w:ilvl="0" w:tplc="01905F24">
      <w:start w:val="1"/>
      <w:numFmt w:val="taiwaneseCountingThousand"/>
      <w:lvlText w:val="(%1)"/>
      <w:lvlJc w:val="left"/>
      <w:pPr>
        <w:tabs>
          <w:tab w:val="num" w:pos="4860"/>
        </w:tabs>
        <w:ind w:left="48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60"/>
        </w:tabs>
        <w:ind w:left="4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40"/>
        </w:tabs>
        <w:ind w:left="5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5820"/>
        </w:tabs>
        <w:ind w:left="58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6300"/>
        </w:tabs>
        <w:ind w:left="6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6780"/>
        </w:tabs>
        <w:ind w:left="6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7260"/>
        </w:tabs>
        <w:ind w:left="7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740"/>
        </w:tabs>
        <w:ind w:left="7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8220"/>
        </w:tabs>
        <w:ind w:left="8220" w:hanging="480"/>
      </w:pPr>
    </w:lvl>
  </w:abstractNum>
  <w:abstractNum w:abstractNumId="1" w15:restartNumberingAfterBreak="0">
    <w:nsid w:val="031310EE"/>
    <w:multiLevelType w:val="hybridMultilevel"/>
    <w:tmpl w:val="6C382BF6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77CDA"/>
    <w:multiLevelType w:val="hybridMultilevel"/>
    <w:tmpl w:val="322E652A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84954"/>
    <w:multiLevelType w:val="multilevel"/>
    <w:tmpl w:val="78446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4CE"/>
    <w:multiLevelType w:val="hybridMultilevel"/>
    <w:tmpl w:val="10EC7EE0"/>
    <w:lvl w:ilvl="0" w:tplc="F422674A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E65F75"/>
    <w:multiLevelType w:val="hybridMultilevel"/>
    <w:tmpl w:val="5EEE6AAC"/>
    <w:lvl w:ilvl="0" w:tplc="6C08D164">
      <w:start w:val="1"/>
      <w:numFmt w:val="decimal"/>
      <w:lvlText w:val="(%1)"/>
      <w:lvlJc w:val="left"/>
      <w:pPr>
        <w:ind w:left="1845" w:hanging="405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D1323C1"/>
    <w:multiLevelType w:val="hybridMultilevel"/>
    <w:tmpl w:val="C100BD14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117A9"/>
    <w:multiLevelType w:val="hybridMultilevel"/>
    <w:tmpl w:val="DFCAE11E"/>
    <w:lvl w:ilvl="0" w:tplc="CF580A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62BC9"/>
    <w:multiLevelType w:val="hybridMultilevel"/>
    <w:tmpl w:val="CD1C3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E17C3"/>
    <w:multiLevelType w:val="hybridMultilevel"/>
    <w:tmpl w:val="35B27012"/>
    <w:lvl w:ilvl="0" w:tplc="F54E7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180E40"/>
    <w:multiLevelType w:val="hybridMultilevel"/>
    <w:tmpl w:val="DFD6D95E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006E8"/>
    <w:multiLevelType w:val="hybridMultilevel"/>
    <w:tmpl w:val="472E4750"/>
    <w:lvl w:ilvl="0" w:tplc="ADC2831A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230CE1"/>
    <w:multiLevelType w:val="multilevel"/>
    <w:tmpl w:val="7E4E10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24FB7212"/>
    <w:multiLevelType w:val="hybridMultilevel"/>
    <w:tmpl w:val="851273C8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67DFB"/>
    <w:multiLevelType w:val="hybridMultilevel"/>
    <w:tmpl w:val="9CDAD074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F36279"/>
    <w:multiLevelType w:val="hybridMultilevel"/>
    <w:tmpl w:val="BB3202E0"/>
    <w:lvl w:ilvl="0" w:tplc="BFC0C6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E9423A"/>
    <w:multiLevelType w:val="hybridMultilevel"/>
    <w:tmpl w:val="CD1C3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B725A0"/>
    <w:multiLevelType w:val="hybridMultilevel"/>
    <w:tmpl w:val="C726B8FC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00EB20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B05107"/>
    <w:multiLevelType w:val="hybridMultilevel"/>
    <w:tmpl w:val="344C90E8"/>
    <w:lvl w:ilvl="0" w:tplc="F54E7AD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6403E"/>
    <w:multiLevelType w:val="hybridMultilevel"/>
    <w:tmpl w:val="6876E5A2"/>
    <w:lvl w:ilvl="0" w:tplc="551A51E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0" w15:restartNumberingAfterBreak="0">
    <w:nsid w:val="38DC0372"/>
    <w:multiLevelType w:val="hybridMultilevel"/>
    <w:tmpl w:val="C380B402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1C12E6"/>
    <w:multiLevelType w:val="hybridMultilevel"/>
    <w:tmpl w:val="4E6CDD5E"/>
    <w:lvl w:ilvl="0" w:tplc="6C08D164">
      <w:start w:val="1"/>
      <w:numFmt w:val="decimal"/>
      <w:lvlText w:val="(%1)"/>
      <w:lvlJc w:val="left"/>
      <w:pPr>
        <w:ind w:left="1080" w:hanging="48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BDC2B05"/>
    <w:multiLevelType w:val="hybridMultilevel"/>
    <w:tmpl w:val="3C16AC2E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894B49"/>
    <w:multiLevelType w:val="hybridMultilevel"/>
    <w:tmpl w:val="17BAAC84"/>
    <w:lvl w:ilvl="0" w:tplc="F54E7ADE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28102F6"/>
    <w:multiLevelType w:val="hybridMultilevel"/>
    <w:tmpl w:val="2730CC8E"/>
    <w:lvl w:ilvl="0" w:tplc="AE5C6A4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3C05630"/>
    <w:multiLevelType w:val="hybridMultilevel"/>
    <w:tmpl w:val="AB80BD04"/>
    <w:lvl w:ilvl="0" w:tplc="76EA79B6">
      <w:start w:val="1"/>
      <w:numFmt w:val="taiwaneseCountingThousand"/>
      <w:lvlText w:val="(%1)"/>
      <w:lvlJc w:val="left"/>
      <w:pPr>
        <w:ind w:left="13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72C3760"/>
    <w:multiLevelType w:val="hybridMultilevel"/>
    <w:tmpl w:val="3218197C"/>
    <w:lvl w:ilvl="0" w:tplc="62D4FE52">
      <w:start w:val="1"/>
      <w:numFmt w:val="lowerRoman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E129D3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280E74"/>
    <w:multiLevelType w:val="hybridMultilevel"/>
    <w:tmpl w:val="796C8430"/>
    <w:lvl w:ilvl="0" w:tplc="AE52F200">
      <w:start w:val="1"/>
      <w:numFmt w:val="ideographTradition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3F63FD"/>
    <w:multiLevelType w:val="hybridMultilevel"/>
    <w:tmpl w:val="6D8E48A2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BC57C7"/>
    <w:multiLevelType w:val="hybridMultilevel"/>
    <w:tmpl w:val="518E2E04"/>
    <w:lvl w:ilvl="0" w:tplc="E4508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45EAE"/>
    <w:multiLevelType w:val="hybridMultilevel"/>
    <w:tmpl w:val="ED10213C"/>
    <w:lvl w:ilvl="0" w:tplc="9DFA05E4">
      <w:start w:val="1"/>
      <w:numFmt w:val="decimal"/>
      <w:lvlText w:val="%1."/>
      <w:lvlJc w:val="left"/>
      <w:pPr>
        <w:ind w:left="276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2" w15:restartNumberingAfterBreak="0">
    <w:nsid w:val="52CA518D"/>
    <w:multiLevelType w:val="hybridMultilevel"/>
    <w:tmpl w:val="D2325862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54E7ADE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561D9E"/>
    <w:multiLevelType w:val="hybridMultilevel"/>
    <w:tmpl w:val="F8A6A84C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CD4A24"/>
    <w:multiLevelType w:val="hybridMultilevel"/>
    <w:tmpl w:val="F2D806AC"/>
    <w:lvl w:ilvl="0" w:tplc="DB04E5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3634EF"/>
    <w:multiLevelType w:val="hybridMultilevel"/>
    <w:tmpl w:val="BFF4865E"/>
    <w:lvl w:ilvl="0" w:tplc="6C08D164">
      <w:start w:val="1"/>
      <w:numFmt w:val="decimal"/>
      <w:lvlText w:val="(%1)"/>
      <w:lvlJc w:val="left"/>
      <w:pPr>
        <w:ind w:left="1800" w:hanging="48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6" w15:restartNumberingAfterBreak="0">
    <w:nsid w:val="621D4768"/>
    <w:multiLevelType w:val="hybridMultilevel"/>
    <w:tmpl w:val="6E203C06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5A684C"/>
    <w:multiLevelType w:val="hybridMultilevel"/>
    <w:tmpl w:val="E562753A"/>
    <w:lvl w:ilvl="0" w:tplc="9DFA05E4">
      <w:start w:val="1"/>
      <w:numFmt w:val="decimal"/>
      <w:lvlText w:val="%1."/>
      <w:lvlJc w:val="left"/>
      <w:pPr>
        <w:ind w:left="180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8" w15:restartNumberingAfterBreak="0">
    <w:nsid w:val="63161A46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5011288"/>
    <w:multiLevelType w:val="hybridMultilevel"/>
    <w:tmpl w:val="3B0230BA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C26FEF"/>
    <w:multiLevelType w:val="hybridMultilevel"/>
    <w:tmpl w:val="CAE0787E"/>
    <w:lvl w:ilvl="0" w:tplc="E4508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C44818"/>
    <w:multiLevelType w:val="hybridMultilevel"/>
    <w:tmpl w:val="1108B552"/>
    <w:lvl w:ilvl="0" w:tplc="9DFA05E4">
      <w:start w:val="1"/>
      <w:numFmt w:val="decimal"/>
      <w:lvlText w:val="%1."/>
      <w:lvlJc w:val="left"/>
      <w:pPr>
        <w:ind w:left="180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9DFA05E4">
      <w:start w:val="1"/>
      <w:numFmt w:val="decimal"/>
      <w:lvlText w:val="%3."/>
      <w:lvlJc w:val="left"/>
      <w:pPr>
        <w:ind w:left="2760" w:hanging="480"/>
      </w:pPr>
      <w:rPr>
        <w:rFonts w:ascii="Calibri" w:eastAsia="新細明體" w:hAnsi="Calibri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 w15:restartNumberingAfterBreak="0">
    <w:nsid w:val="6ECA08AF"/>
    <w:multiLevelType w:val="hybridMultilevel"/>
    <w:tmpl w:val="41EEC9FA"/>
    <w:lvl w:ilvl="0" w:tplc="F54E7ADE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25164AA"/>
    <w:multiLevelType w:val="hybridMultilevel"/>
    <w:tmpl w:val="14EAB8E8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1D69CE"/>
    <w:multiLevelType w:val="hybridMultilevel"/>
    <w:tmpl w:val="CF9C3B3E"/>
    <w:lvl w:ilvl="0" w:tplc="968869A8">
      <w:start w:val="1"/>
      <w:numFmt w:val="taiwaneseCountingThousand"/>
      <w:lvlText w:val="%1)"/>
      <w:lvlJc w:val="left"/>
      <w:pPr>
        <w:ind w:left="11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632346B"/>
    <w:multiLevelType w:val="hybridMultilevel"/>
    <w:tmpl w:val="45ECF1B2"/>
    <w:lvl w:ilvl="0" w:tplc="01905F24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916198B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34"/>
  </w:num>
  <w:num w:numId="5">
    <w:abstractNumId w:val="28"/>
  </w:num>
  <w:num w:numId="6">
    <w:abstractNumId w:val="45"/>
  </w:num>
  <w:num w:numId="7">
    <w:abstractNumId w:val="44"/>
  </w:num>
  <w:num w:numId="8">
    <w:abstractNumId w:val="19"/>
  </w:num>
  <w:num w:numId="9">
    <w:abstractNumId w:val="25"/>
  </w:num>
  <w:num w:numId="10">
    <w:abstractNumId w:val="5"/>
  </w:num>
  <w:num w:numId="11">
    <w:abstractNumId w:val="21"/>
  </w:num>
  <w:num w:numId="12">
    <w:abstractNumId w:val="35"/>
  </w:num>
  <w:num w:numId="13">
    <w:abstractNumId w:val="31"/>
  </w:num>
  <w:num w:numId="14">
    <w:abstractNumId w:val="37"/>
  </w:num>
  <w:num w:numId="15">
    <w:abstractNumId w:val="41"/>
  </w:num>
  <w:num w:numId="16">
    <w:abstractNumId w:val="8"/>
  </w:num>
  <w:num w:numId="17">
    <w:abstractNumId w:val="4"/>
  </w:num>
  <w:num w:numId="18">
    <w:abstractNumId w:val="16"/>
  </w:num>
  <w:num w:numId="19">
    <w:abstractNumId w:val="11"/>
  </w:num>
  <w:num w:numId="20">
    <w:abstractNumId w:val="24"/>
  </w:num>
  <w:num w:numId="21">
    <w:abstractNumId w:val="2"/>
  </w:num>
  <w:num w:numId="22">
    <w:abstractNumId w:val="6"/>
  </w:num>
  <w:num w:numId="23">
    <w:abstractNumId w:val="15"/>
  </w:num>
  <w:num w:numId="24">
    <w:abstractNumId w:val="33"/>
  </w:num>
  <w:num w:numId="25">
    <w:abstractNumId w:val="1"/>
  </w:num>
  <w:num w:numId="26">
    <w:abstractNumId w:val="26"/>
  </w:num>
  <w:num w:numId="27">
    <w:abstractNumId w:val="14"/>
  </w:num>
  <w:num w:numId="28">
    <w:abstractNumId w:val="46"/>
  </w:num>
  <w:num w:numId="29">
    <w:abstractNumId w:val="27"/>
  </w:num>
  <w:num w:numId="30">
    <w:abstractNumId w:val="39"/>
  </w:num>
  <w:num w:numId="31">
    <w:abstractNumId w:val="13"/>
  </w:num>
  <w:num w:numId="32">
    <w:abstractNumId w:val="30"/>
  </w:num>
  <w:num w:numId="33">
    <w:abstractNumId w:val="9"/>
  </w:num>
  <w:num w:numId="34">
    <w:abstractNumId w:val="40"/>
  </w:num>
  <w:num w:numId="35">
    <w:abstractNumId w:val="38"/>
  </w:num>
  <w:num w:numId="36">
    <w:abstractNumId w:val="22"/>
  </w:num>
  <w:num w:numId="37">
    <w:abstractNumId w:val="43"/>
  </w:num>
  <w:num w:numId="38">
    <w:abstractNumId w:val="10"/>
  </w:num>
  <w:num w:numId="39">
    <w:abstractNumId w:val="23"/>
  </w:num>
  <w:num w:numId="40">
    <w:abstractNumId w:val="29"/>
  </w:num>
  <w:num w:numId="41">
    <w:abstractNumId w:val="20"/>
  </w:num>
  <w:num w:numId="42">
    <w:abstractNumId w:val="36"/>
  </w:num>
  <w:num w:numId="43">
    <w:abstractNumId w:val="17"/>
  </w:num>
  <w:num w:numId="44">
    <w:abstractNumId w:val="42"/>
  </w:num>
  <w:num w:numId="45">
    <w:abstractNumId w:val="32"/>
  </w:num>
  <w:num w:numId="46">
    <w:abstractNumId w:val="1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3"/>
    <w:rsid w:val="0001243F"/>
    <w:rsid w:val="0001260F"/>
    <w:rsid w:val="00012A85"/>
    <w:rsid w:val="00012AE4"/>
    <w:rsid w:val="00015C2C"/>
    <w:rsid w:val="00016DBB"/>
    <w:rsid w:val="000203EC"/>
    <w:rsid w:val="00026D13"/>
    <w:rsid w:val="00033C90"/>
    <w:rsid w:val="000341AA"/>
    <w:rsid w:val="00034623"/>
    <w:rsid w:val="00037CD3"/>
    <w:rsid w:val="0004543F"/>
    <w:rsid w:val="00046776"/>
    <w:rsid w:val="00047753"/>
    <w:rsid w:val="000535B6"/>
    <w:rsid w:val="000548EA"/>
    <w:rsid w:val="00056EEC"/>
    <w:rsid w:val="000669FF"/>
    <w:rsid w:val="0007335C"/>
    <w:rsid w:val="000766C4"/>
    <w:rsid w:val="000807A2"/>
    <w:rsid w:val="000813BF"/>
    <w:rsid w:val="000842F6"/>
    <w:rsid w:val="00084989"/>
    <w:rsid w:val="0008720A"/>
    <w:rsid w:val="000934F1"/>
    <w:rsid w:val="000936F1"/>
    <w:rsid w:val="00094DD5"/>
    <w:rsid w:val="000A07E9"/>
    <w:rsid w:val="000A1928"/>
    <w:rsid w:val="000A4A39"/>
    <w:rsid w:val="000B2E9B"/>
    <w:rsid w:val="000D4B04"/>
    <w:rsid w:val="000D6097"/>
    <w:rsid w:val="000D6138"/>
    <w:rsid w:val="000E5ADE"/>
    <w:rsid w:val="000E682A"/>
    <w:rsid w:val="000F18A7"/>
    <w:rsid w:val="000F663F"/>
    <w:rsid w:val="000F7351"/>
    <w:rsid w:val="00101E30"/>
    <w:rsid w:val="0010751A"/>
    <w:rsid w:val="00112D12"/>
    <w:rsid w:val="00113BBC"/>
    <w:rsid w:val="00115E26"/>
    <w:rsid w:val="00116719"/>
    <w:rsid w:val="001202CA"/>
    <w:rsid w:val="00121BD3"/>
    <w:rsid w:val="001232EF"/>
    <w:rsid w:val="00130080"/>
    <w:rsid w:val="00143FC6"/>
    <w:rsid w:val="001453C1"/>
    <w:rsid w:val="001461F1"/>
    <w:rsid w:val="001500DE"/>
    <w:rsid w:val="0015401E"/>
    <w:rsid w:val="00162A9E"/>
    <w:rsid w:val="00163EC8"/>
    <w:rsid w:val="001717AE"/>
    <w:rsid w:val="00171C7C"/>
    <w:rsid w:val="00172B92"/>
    <w:rsid w:val="00175D46"/>
    <w:rsid w:val="00176907"/>
    <w:rsid w:val="00180BDF"/>
    <w:rsid w:val="00184349"/>
    <w:rsid w:val="001846EF"/>
    <w:rsid w:val="0018573A"/>
    <w:rsid w:val="00185DEB"/>
    <w:rsid w:val="00190BF6"/>
    <w:rsid w:val="001937CA"/>
    <w:rsid w:val="001952E5"/>
    <w:rsid w:val="00197E45"/>
    <w:rsid w:val="001A3766"/>
    <w:rsid w:val="001A4680"/>
    <w:rsid w:val="001B29FD"/>
    <w:rsid w:val="001B3670"/>
    <w:rsid w:val="001B3D94"/>
    <w:rsid w:val="001C4F15"/>
    <w:rsid w:val="001C794B"/>
    <w:rsid w:val="001D3A41"/>
    <w:rsid w:val="001D7B55"/>
    <w:rsid w:val="001E5E5B"/>
    <w:rsid w:val="001F4A70"/>
    <w:rsid w:val="001F5D94"/>
    <w:rsid w:val="001F6C81"/>
    <w:rsid w:val="00200BD3"/>
    <w:rsid w:val="00201659"/>
    <w:rsid w:val="0021231D"/>
    <w:rsid w:val="002131F0"/>
    <w:rsid w:val="002157E7"/>
    <w:rsid w:val="00224E45"/>
    <w:rsid w:val="0022519D"/>
    <w:rsid w:val="00226017"/>
    <w:rsid w:val="0022735C"/>
    <w:rsid w:val="00227AD5"/>
    <w:rsid w:val="00240A9A"/>
    <w:rsid w:val="00242CB2"/>
    <w:rsid w:val="00246B00"/>
    <w:rsid w:val="0025316D"/>
    <w:rsid w:val="00261364"/>
    <w:rsid w:val="00261922"/>
    <w:rsid w:val="002641A5"/>
    <w:rsid w:val="00265C4D"/>
    <w:rsid w:val="00271537"/>
    <w:rsid w:val="00271DCF"/>
    <w:rsid w:val="0028522B"/>
    <w:rsid w:val="00287A31"/>
    <w:rsid w:val="00296530"/>
    <w:rsid w:val="002A006B"/>
    <w:rsid w:val="002A2770"/>
    <w:rsid w:val="002A46E3"/>
    <w:rsid w:val="002A4AC5"/>
    <w:rsid w:val="002A5825"/>
    <w:rsid w:val="002B28F0"/>
    <w:rsid w:val="002B78D5"/>
    <w:rsid w:val="002C4066"/>
    <w:rsid w:val="002C4CF6"/>
    <w:rsid w:val="002C699E"/>
    <w:rsid w:val="002D6092"/>
    <w:rsid w:val="002E344A"/>
    <w:rsid w:val="002E5EB1"/>
    <w:rsid w:val="002F0FD9"/>
    <w:rsid w:val="002F3213"/>
    <w:rsid w:val="002F3679"/>
    <w:rsid w:val="002F4E2D"/>
    <w:rsid w:val="002F53D8"/>
    <w:rsid w:val="002F6E7B"/>
    <w:rsid w:val="003041BA"/>
    <w:rsid w:val="00305E3D"/>
    <w:rsid w:val="0030739A"/>
    <w:rsid w:val="00317241"/>
    <w:rsid w:val="00323173"/>
    <w:rsid w:val="003238DE"/>
    <w:rsid w:val="0032473F"/>
    <w:rsid w:val="00333BC0"/>
    <w:rsid w:val="00333E20"/>
    <w:rsid w:val="003367B4"/>
    <w:rsid w:val="00337576"/>
    <w:rsid w:val="00337623"/>
    <w:rsid w:val="00340768"/>
    <w:rsid w:val="00340838"/>
    <w:rsid w:val="00350C11"/>
    <w:rsid w:val="00351734"/>
    <w:rsid w:val="003534B6"/>
    <w:rsid w:val="00355F27"/>
    <w:rsid w:val="00356613"/>
    <w:rsid w:val="00357464"/>
    <w:rsid w:val="0036323D"/>
    <w:rsid w:val="00366765"/>
    <w:rsid w:val="00366A73"/>
    <w:rsid w:val="00372F38"/>
    <w:rsid w:val="0037306D"/>
    <w:rsid w:val="00376E8A"/>
    <w:rsid w:val="00382E98"/>
    <w:rsid w:val="003839E2"/>
    <w:rsid w:val="00385462"/>
    <w:rsid w:val="00392803"/>
    <w:rsid w:val="00397075"/>
    <w:rsid w:val="003A03E6"/>
    <w:rsid w:val="003A06FC"/>
    <w:rsid w:val="003A0A03"/>
    <w:rsid w:val="003A1065"/>
    <w:rsid w:val="003A2ACF"/>
    <w:rsid w:val="003A2E0F"/>
    <w:rsid w:val="003A3C03"/>
    <w:rsid w:val="003A4784"/>
    <w:rsid w:val="003A5785"/>
    <w:rsid w:val="003B2827"/>
    <w:rsid w:val="003C0D72"/>
    <w:rsid w:val="003C78A3"/>
    <w:rsid w:val="003D00D7"/>
    <w:rsid w:val="003D1123"/>
    <w:rsid w:val="003D5EA8"/>
    <w:rsid w:val="003E7835"/>
    <w:rsid w:val="00406166"/>
    <w:rsid w:val="00406EAE"/>
    <w:rsid w:val="00411B47"/>
    <w:rsid w:val="0041274C"/>
    <w:rsid w:val="00415BA3"/>
    <w:rsid w:val="004255C7"/>
    <w:rsid w:val="0043637C"/>
    <w:rsid w:val="00436B54"/>
    <w:rsid w:val="0044205D"/>
    <w:rsid w:val="00442D0F"/>
    <w:rsid w:val="00444AC2"/>
    <w:rsid w:val="00444E9B"/>
    <w:rsid w:val="00446852"/>
    <w:rsid w:val="00446853"/>
    <w:rsid w:val="00447287"/>
    <w:rsid w:val="004610ED"/>
    <w:rsid w:val="00462555"/>
    <w:rsid w:val="0046361E"/>
    <w:rsid w:val="004662B0"/>
    <w:rsid w:val="00475720"/>
    <w:rsid w:val="00485A59"/>
    <w:rsid w:val="004867B1"/>
    <w:rsid w:val="004909C4"/>
    <w:rsid w:val="00491370"/>
    <w:rsid w:val="00493C38"/>
    <w:rsid w:val="004A0399"/>
    <w:rsid w:val="004A78FF"/>
    <w:rsid w:val="004B0B8E"/>
    <w:rsid w:val="004B1BE7"/>
    <w:rsid w:val="004B6798"/>
    <w:rsid w:val="004B6FDC"/>
    <w:rsid w:val="004C00D1"/>
    <w:rsid w:val="004C7EA4"/>
    <w:rsid w:val="004D1764"/>
    <w:rsid w:val="004D27C8"/>
    <w:rsid w:val="004D2D50"/>
    <w:rsid w:val="004D5C8B"/>
    <w:rsid w:val="004D7B81"/>
    <w:rsid w:val="004D7D15"/>
    <w:rsid w:val="004E4E81"/>
    <w:rsid w:val="004E609E"/>
    <w:rsid w:val="004E7A54"/>
    <w:rsid w:val="004F0168"/>
    <w:rsid w:val="004F4EEC"/>
    <w:rsid w:val="00505B81"/>
    <w:rsid w:val="005072D3"/>
    <w:rsid w:val="005102AC"/>
    <w:rsid w:val="00510A30"/>
    <w:rsid w:val="005134CF"/>
    <w:rsid w:val="00513506"/>
    <w:rsid w:val="005137A4"/>
    <w:rsid w:val="00515742"/>
    <w:rsid w:val="005209E3"/>
    <w:rsid w:val="00521D38"/>
    <w:rsid w:val="00522BED"/>
    <w:rsid w:val="00524AF4"/>
    <w:rsid w:val="005273AF"/>
    <w:rsid w:val="00530A80"/>
    <w:rsid w:val="0053329B"/>
    <w:rsid w:val="00534869"/>
    <w:rsid w:val="00535A90"/>
    <w:rsid w:val="005363D5"/>
    <w:rsid w:val="00542973"/>
    <w:rsid w:val="00545E2F"/>
    <w:rsid w:val="0054784B"/>
    <w:rsid w:val="00572C29"/>
    <w:rsid w:val="00575140"/>
    <w:rsid w:val="00575C30"/>
    <w:rsid w:val="00576DAA"/>
    <w:rsid w:val="00577B11"/>
    <w:rsid w:val="00586EF4"/>
    <w:rsid w:val="00592C2D"/>
    <w:rsid w:val="005954B0"/>
    <w:rsid w:val="00596994"/>
    <w:rsid w:val="00596CD1"/>
    <w:rsid w:val="005A2D4F"/>
    <w:rsid w:val="005A3436"/>
    <w:rsid w:val="005A3905"/>
    <w:rsid w:val="005A3ED3"/>
    <w:rsid w:val="005A4896"/>
    <w:rsid w:val="005A7CA3"/>
    <w:rsid w:val="005B10A9"/>
    <w:rsid w:val="005B17AB"/>
    <w:rsid w:val="005B75D8"/>
    <w:rsid w:val="005C3678"/>
    <w:rsid w:val="005C51C5"/>
    <w:rsid w:val="005D5135"/>
    <w:rsid w:val="005E262E"/>
    <w:rsid w:val="005F208C"/>
    <w:rsid w:val="005F38CA"/>
    <w:rsid w:val="005F69D8"/>
    <w:rsid w:val="00606851"/>
    <w:rsid w:val="006107F7"/>
    <w:rsid w:val="00610CB6"/>
    <w:rsid w:val="00616F54"/>
    <w:rsid w:val="006331EF"/>
    <w:rsid w:val="00636F8E"/>
    <w:rsid w:val="00641013"/>
    <w:rsid w:val="00641B9C"/>
    <w:rsid w:val="00643C66"/>
    <w:rsid w:val="00644874"/>
    <w:rsid w:val="0064521C"/>
    <w:rsid w:val="006545AF"/>
    <w:rsid w:val="00663054"/>
    <w:rsid w:val="00663617"/>
    <w:rsid w:val="006641A4"/>
    <w:rsid w:val="00665BEF"/>
    <w:rsid w:val="0067321C"/>
    <w:rsid w:val="00673A2C"/>
    <w:rsid w:val="0067693A"/>
    <w:rsid w:val="00680390"/>
    <w:rsid w:val="006873AC"/>
    <w:rsid w:val="0069687A"/>
    <w:rsid w:val="006A18C7"/>
    <w:rsid w:val="006A4D60"/>
    <w:rsid w:val="006B15B0"/>
    <w:rsid w:val="006B2312"/>
    <w:rsid w:val="006B45FE"/>
    <w:rsid w:val="006B6BCC"/>
    <w:rsid w:val="006B7FB1"/>
    <w:rsid w:val="006C15E5"/>
    <w:rsid w:val="006C23A7"/>
    <w:rsid w:val="006D020D"/>
    <w:rsid w:val="006D59B9"/>
    <w:rsid w:val="006D5E2C"/>
    <w:rsid w:val="006E677A"/>
    <w:rsid w:val="006F2D63"/>
    <w:rsid w:val="006F3650"/>
    <w:rsid w:val="006F5F7D"/>
    <w:rsid w:val="0070108E"/>
    <w:rsid w:val="00702767"/>
    <w:rsid w:val="007107E8"/>
    <w:rsid w:val="00711105"/>
    <w:rsid w:val="0071448F"/>
    <w:rsid w:val="007156DC"/>
    <w:rsid w:val="00715AF0"/>
    <w:rsid w:val="00715B07"/>
    <w:rsid w:val="0071750A"/>
    <w:rsid w:val="007333E1"/>
    <w:rsid w:val="007338AC"/>
    <w:rsid w:val="00737E5F"/>
    <w:rsid w:val="00740955"/>
    <w:rsid w:val="0074500D"/>
    <w:rsid w:val="0074710E"/>
    <w:rsid w:val="00750300"/>
    <w:rsid w:val="007535A1"/>
    <w:rsid w:val="00753D08"/>
    <w:rsid w:val="00771054"/>
    <w:rsid w:val="007767B2"/>
    <w:rsid w:val="00776BB4"/>
    <w:rsid w:val="00777E7F"/>
    <w:rsid w:val="007832BF"/>
    <w:rsid w:val="00783909"/>
    <w:rsid w:val="00790CBA"/>
    <w:rsid w:val="00790E6E"/>
    <w:rsid w:val="007A5C0B"/>
    <w:rsid w:val="007A688C"/>
    <w:rsid w:val="007A724D"/>
    <w:rsid w:val="007B150A"/>
    <w:rsid w:val="007B486B"/>
    <w:rsid w:val="007B7803"/>
    <w:rsid w:val="007C5958"/>
    <w:rsid w:val="007C7918"/>
    <w:rsid w:val="007D23ED"/>
    <w:rsid w:val="007D41A2"/>
    <w:rsid w:val="007E563B"/>
    <w:rsid w:val="007E5F3C"/>
    <w:rsid w:val="007E725A"/>
    <w:rsid w:val="007F0F5B"/>
    <w:rsid w:val="007F3FAB"/>
    <w:rsid w:val="007F566D"/>
    <w:rsid w:val="007F7625"/>
    <w:rsid w:val="007F79BF"/>
    <w:rsid w:val="00807901"/>
    <w:rsid w:val="008100A5"/>
    <w:rsid w:val="008100E2"/>
    <w:rsid w:val="008106E3"/>
    <w:rsid w:val="00811AC2"/>
    <w:rsid w:val="00815E1B"/>
    <w:rsid w:val="008207B7"/>
    <w:rsid w:val="0082292A"/>
    <w:rsid w:val="00824A37"/>
    <w:rsid w:val="00832F98"/>
    <w:rsid w:val="00834C2E"/>
    <w:rsid w:val="00837472"/>
    <w:rsid w:val="00837A81"/>
    <w:rsid w:val="00837AC9"/>
    <w:rsid w:val="0084229B"/>
    <w:rsid w:val="008430EA"/>
    <w:rsid w:val="0084591D"/>
    <w:rsid w:val="008520B1"/>
    <w:rsid w:val="00853423"/>
    <w:rsid w:val="00854C0B"/>
    <w:rsid w:val="00856C68"/>
    <w:rsid w:val="00875B9F"/>
    <w:rsid w:val="00875E19"/>
    <w:rsid w:val="00877A9C"/>
    <w:rsid w:val="008843BD"/>
    <w:rsid w:val="00885C21"/>
    <w:rsid w:val="008900C1"/>
    <w:rsid w:val="0089420F"/>
    <w:rsid w:val="008968BD"/>
    <w:rsid w:val="00896E91"/>
    <w:rsid w:val="008A1025"/>
    <w:rsid w:val="008A1472"/>
    <w:rsid w:val="008A220F"/>
    <w:rsid w:val="008C036F"/>
    <w:rsid w:val="008C2CC5"/>
    <w:rsid w:val="008C4442"/>
    <w:rsid w:val="008C720D"/>
    <w:rsid w:val="008C7219"/>
    <w:rsid w:val="008D02C2"/>
    <w:rsid w:val="008D1108"/>
    <w:rsid w:val="008D3846"/>
    <w:rsid w:val="008D3B6F"/>
    <w:rsid w:val="008D3FAC"/>
    <w:rsid w:val="008D4137"/>
    <w:rsid w:val="008D7826"/>
    <w:rsid w:val="008E504C"/>
    <w:rsid w:val="009028A3"/>
    <w:rsid w:val="00911E1F"/>
    <w:rsid w:val="0092039C"/>
    <w:rsid w:val="00920B65"/>
    <w:rsid w:val="00924257"/>
    <w:rsid w:val="00925529"/>
    <w:rsid w:val="009259CA"/>
    <w:rsid w:val="009301B8"/>
    <w:rsid w:val="0093070E"/>
    <w:rsid w:val="00931218"/>
    <w:rsid w:val="00932101"/>
    <w:rsid w:val="00935900"/>
    <w:rsid w:val="0093619D"/>
    <w:rsid w:val="00943FCD"/>
    <w:rsid w:val="00944CE8"/>
    <w:rsid w:val="00945CFC"/>
    <w:rsid w:val="009504BE"/>
    <w:rsid w:val="009522C2"/>
    <w:rsid w:val="0095409F"/>
    <w:rsid w:val="009544E1"/>
    <w:rsid w:val="00954AC6"/>
    <w:rsid w:val="00957E03"/>
    <w:rsid w:val="009644D7"/>
    <w:rsid w:val="0096545D"/>
    <w:rsid w:val="009757F4"/>
    <w:rsid w:val="00976185"/>
    <w:rsid w:val="00980B35"/>
    <w:rsid w:val="00980F7A"/>
    <w:rsid w:val="0098247C"/>
    <w:rsid w:val="00982A1E"/>
    <w:rsid w:val="00982F45"/>
    <w:rsid w:val="00983153"/>
    <w:rsid w:val="00986C95"/>
    <w:rsid w:val="00990B33"/>
    <w:rsid w:val="00992790"/>
    <w:rsid w:val="0099291F"/>
    <w:rsid w:val="00992ECB"/>
    <w:rsid w:val="009930A0"/>
    <w:rsid w:val="009A6281"/>
    <w:rsid w:val="009B0370"/>
    <w:rsid w:val="009B2BBA"/>
    <w:rsid w:val="009B2DB8"/>
    <w:rsid w:val="009C4312"/>
    <w:rsid w:val="009D1DD3"/>
    <w:rsid w:val="009D220F"/>
    <w:rsid w:val="009D44E6"/>
    <w:rsid w:val="009E0DAE"/>
    <w:rsid w:val="009E3990"/>
    <w:rsid w:val="009E500F"/>
    <w:rsid w:val="009E5663"/>
    <w:rsid w:val="009E66FC"/>
    <w:rsid w:val="00A060B1"/>
    <w:rsid w:val="00A065B0"/>
    <w:rsid w:val="00A074D9"/>
    <w:rsid w:val="00A10269"/>
    <w:rsid w:val="00A10D34"/>
    <w:rsid w:val="00A14183"/>
    <w:rsid w:val="00A1487D"/>
    <w:rsid w:val="00A152D3"/>
    <w:rsid w:val="00A1644D"/>
    <w:rsid w:val="00A20462"/>
    <w:rsid w:val="00A208C6"/>
    <w:rsid w:val="00A217FC"/>
    <w:rsid w:val="00A273CD"/>
    <w:rsid w:val="00A30155"/>
    <w:rsid w:val="00A3108E"/>
    <w:rsid w:val="00A31626"/>
    <w:rsid w:val="00A320BB"/>
    <w:rsid w:val="00A34059"/>
    <w:rsid w:val="00A34F75"/>
    <w:rsid w:val="00A370E4"/>
    <w:rsid w:val="00A40055"/>
    <w:rsid w:val="00A52421"/>
    <w:rsid w:val="00A555BE"/>
    <w:rsid w:val="00A55BA6"/>
    <w:rsid w:val="00A62949"/>
    <w:rsid w:val="00A876DF"/>
    <w:rsid w:val="00A87E69"/>
    <w:rsid w:val="00A904AF"/>
    <w:rsid w:val="00A90661"/>
    <w:rsid w:val="00A96FDB"/>
    <w:rsid w:val="00AA3FB8"/>
    <w:rsid w:val="00AC261A"/>
    <w:rsid w:val="00AC4E95"/>
    <w:rsid w:val="00AD25FF"/>
    <w:rsid w:val="00AD6FB1"/>
    <w:rsid w:val="00AE3644"/>
    <w:rsid w:val="00AE5FC8"/>
    <w:rsid w:val="00AF0C93"/>
    <w:rsid w:val="00AF1BCA"/>
    <w:rsid w:val="00AF5973"/>
    <w:rsid w:val="00AF5F0B"/>
    <w:rsid w:val="00B00F76"/>
    <w:rsid w:val="00B10A5A"/>
    <w:rsid w:val="00B10C5B"/>
    <w:rsid w:val="00B178C9"/>
    <w:rsid w:val="00B2045D"/>
    <w:rsid w:val="00B214B4"/>
    <w:rsid w:val="00B335E2"/>
    <w:rsid w:val="00B33731"/>
    <w:rsid w:val="00B34C27"/>
    <w:rsid w:val="00B36EAD"/>
    <w:rsid w:val="00B41787"/>
    <w:rsid w:val="00B45EB1"/>
    <w:rsid w:val="00B504E8"/>
    <w:rsid w:val="00B52711"/>
    <w:rsid w:val="00B56CD4"/>
    <w:rsid w:val="00B66775"/>
    <w:rsid w:val="00B66EBA"/>
    <w:rsid w:val="00B71046"/>
    <w:rsid w:val="00B71C27"/>
    <w:rsid w:val="00B75250"/>
    <w:rsid w:val="00B76B93"/>
    <w:rsid w:val="00B81263"/>
    <w:rsid w:val="00B97B64"/>
    <w:rsid w:val="00BA34F7"/>
    <w:rsid w:val="00BA6E57"/>
    <w:rsid w:val="00BB0FB6"/>
    <w:rsid w:val="00BB4DC3"/>
    <w:rsid w:val="00BC0A32"/>
    <w:rsid w:val="00BC365D"/>
    <w:rsid w:val="00BC4BE7"/>
    <w:rsid w:val="00BC5F1F"/>
    <w:rsid w:val="00BD0487"/>
    <w:rsid w:val="00BD7E87"/>
    <w:rsid w:val="00BE22CF"/>
    <w:rsid w:val="00BE75CB"/>
    <w:rsid w:val="00BF7491"/>
    <w:rsid w:val="00C00E2E"/>
    <w:rsid w:val="00C0257A"/>
    <w:rsid w:val="00C12B09"/>
    <w:rsid w:val="00C132C7"/>
    <w:rsid w:val="00C20377"/>
    <w:rsid w:val="00C24362"/>
    <w:rsid w:val="00C30E27"/>
    <w:rsid w:val="00C32A5A"/>
    <w:rsid w:val="00C40821"/>
    <w:rsid w:val="00C45885"/>
    <w:rsid w:val="00C46DBF"/>
    <w:rsid w:val="00C5420F"/>
    <w:rsid w:val="00C60A95"/>
    <w:rsid w:val="00C61092"/>
    <w:rsid w:val="00C6356D"/>
    <w:rsid w:val="00C63FD1"/>
    <w:rsid w:val="00C667ED"/>
    <w:rsid w:val="00C7041B"/>
    <w:rsid w:val="00C7209F"/>
    <w:rsid w:val="00C73D54"/>
    <w:rsid w:val="00C81B6D"/>
    <w:rsid w:val="00C82BC4"/>
    <w:rsid w:val="00C832E0"/>
    <w:rsid w:val="00C86417"/>
    <w:rsid w:val="00C87CA7"/>
    <w:rsid w:val="00C92F2D"/>
    <w:rsid w:val="00C9464D"/>
    <w:rsid w:val="00C95791"/>
    <w:rsid w:val="00CA6668"/>
    <w:rsid w:val="00CB0263"/>
    <w:rsid w:val="00CB0AAD"/>
    <w:rsid w:val="00CB64EB"/>
    <w:rsid w:val="00CC1B53"/>
    <w:rsid w:val="00CC3456"/>
    <w:rsid w:val="00CC6491"/>
    <w:rsid w:val="00CD64DB"/>
    <w:rsid w:val="00CD67BF"/>
    <w:rsid w:val="00CD6950"/>
    <w:rsid w:val="00CD6B5D"/>
    <w:rsid w:val="00CE78B7"/>
    <w:rsid w:val="00CF19B8"/>
    <w:rsid w:val="00CF6968"/>
    <w:rsid w:val="00D00E8C"/>
    <w:rsid w:val="00D03646"/>
    <w:rsid w:val="00D13782"/>
    <w:rsid w:val="00D20008"/>
    <w:rsid w:val="00D214D7"/>
    <w:rsid w:val="00D23AF7"/>
    <w:rsid w:val="00D250D9"/>
    <w:rsid w:val="00D252E1"/>
    <w:rsid w:val="00D32745"/>
    <w:rsid w:val="00D32DCA"/>
    <w:rsid w:val="00D347F7"/>
    <w:rsid w:val="00D36EE3"/>
    <w:rsid w:val="00D37270"/>
    <w:rsid w:val="00D438FC"/>
    <w:rsid w:val="00D4655A"/>
    <w:rsid w:val="00D465CF"/>
    <w:rsid w:val="00D4760E"/>
    <w:rsid w:val="00D523EA"/>
    <w:rsid w:val="00D526BD"/>
    <w:rsid w:val="00D52E18"/>
    <w:rsid w:val="00D53190"/>
    <w:rsid w:val="00D55ABE"/>
    <w:rsid w:val="00D56BD1"/>
    <w:rsid w:val="00D56DE2"/>
    <w:rsid w:val="00D6121D"/>
    <w:rsid w:val="00D61D04"/>
    <w:rsid w:val="00D625CC"/>
    <w:rsid w:val="00D629FF"/>
    <w:rsid w:val="00D659CA"/>
    <w:rsid w:val="00D673B9"/>
    <w:rsid w:val="00D6792A"/>
    <w:rsid w:val="00D70AFF"/>
    <w:rsid w:val="00D772B5"/>
    <w:rsid w:val="00D8289F"/>
    <w:rsid w:val="00D85B8A"/>
    <w:rsid w:val="00D91476"/>
    <w:rsid w:val="00D92282"/>
    <w:rsid w:val="00DA266E"/>
    <w:rsid w:val="00DA2E86"/>
    <w:rsid w:val="00DB2B6D"/>
    <w:rsid w:val="00DB34EF"/>
    <w:rsid w:val="00DB6FC5"/>
    <w:rsid w:val="00DB7661"/>
    <w:rsid w:val="00DC338A"/>
    <w:rsid w:val="00DD02EB"/>
    <w:rsid w:val="00DD0746"/>
    <w:rsid w:val="00DD14D2"/>
    <w:rsid w:val="00DD22A3"/>
    <w:rsid w:val="00DD3F21"/>
    <w:rsid w:val="00DE2818"/>
    <w:rsid w:val="00DE7A4A"/>
    <w:rsid w:val="00DF6208"/>
    <w:rsid w:val="00E01936"/>
    <w:rsid w:val="00E037FA"/>
    <w:rsid w:val="00E05566"/>
    <w:rsid w:val="00E11321"/>
    <w:rsid w:val="00E1176D"/>
    <w:rsid w:val="00E12283"/>
    <w:rsid w:val="00E17841"/>
    <w:rsid w:val="00E17A8F"/>
    <w:rsid w:val="00E17C46"/>
    <w:rsid w:val="00E22A1B"/>
    <w:rsid w:val="00E323D6"/>
    <w:rsid w:val="00E32594"/>
    <w:rsid w:val="00E326B7"/>
    <w:rsid w:val="00E375AA"/>
    <w:rsid w:val="00E42119"/>
    <w:rsid w:val="00E4378B"/>
    <w:rsid w:val="00E473BD"/>
    <w:rsid w:val="00E47D9C"/>
    <w:rsid w:val="00E52610"/>
    <w:rsid w:val="00E574DA"/>
    <w:rsid w:val="00E600A0"/>
    <w:rsid w:val="00E63BCB"/>
    <w:rsid w:val="00E721B6"/>
    <w:rsid w:val="00E72539"/>
    <w:rsid w:val="00E829ED"/>
    <w:rsid w:val="00E9067D"/>
    <w:rsid w:val="00E90E00"/>
    <w:rsid w:val="00E9168B"/>
    <w:rsid w:val="00E95030"/>
    <w:rsid w:val="00E97404"/>
    <w:rsid w:val="00E97810"/>
    <w:rsid w:val="00E97954"/>
    <w:rsid w:val="00E97DC3"/>
    <w:rsid w:val="00EA01EC"/>
    <w:rsid w:val="00EA1DA1"/>
    <w:rsid w:val="00EA213F"/>
    <w:rsid w:val="00EA55D8"/>
    <w:rsid w:val="00EB5206"/>
    <w:rsid w:val="00ED2FA7"/>
    <w:rsid w:val="00ED315F"/>
    <w:rsid w:val="00ED5645"/>
    <w:rsid w:val="00EE24D6"/>
    <w:rsid w:val="00EF0950"/>
    <w:rsid w:val="00EF0CF9"/>
    <w:rsid w:val="00F02CA1"/>
    <w:rsid w:val="00F03D11"/>
    <w:rsid w:val="00F129F9"/>
    <w:rsid w:val="00F15C8A"/>
    <w:rsid w:val="00F16F21"/>
    <w:rsid w:val="00F25A8A"/>
    <w:rsid w:val="00F32D56"/>
    <w:rsid w:val="00F408D5"/>
    <w:rsid w:val="00F42D19"/>
    <w:rsid w:val="00F433C4"/>
    <w:rsid w:val="00F44BF0"/>
    <w:rsid w:val="00F4641B"/>
    <w:rsid w:val="00F50D0A"/>
    <w:rsid w:val="00F52B82"/>
    <w:rsid w:val="00F52D03"/>
    <w:rsid w:val="00F63EE2"/>
    <w:rsid w:val="00F66FCC"/>
    <w:rsid w:val="00F74418"/>
    <w:rsid w:val="00F7638A"/>
    <w:rsid w:val="00F80BF9"/>
    <w:rsid w:val="00F81B5F"/>
    <w:rsid w:val="00F837A1"/>
    <w:rsid w:val="00F924A5"/>
    <w:rsid w:val="00F94F34"/>
    <w:rsid w:val="00F9671E"/>
    <w:rsid w:val="00F96E32"/>
    <w:rsid w:val="00FA3C03"/>
    <w:rsid w:val="00FA4EC2"/>
    <w:rsid w:val="00FA5C37"/>
    <w:rsid w:val="00FB3DDD"/>
    <w:rsid w:val="00FB3F85"/>
    <w:rsid w:val="00FC667A"/>
    <w:rsid w:val="00FC7666"/>
    <w:rsid w:val="00FD39FE"/>
    <w:rsid w:val="00FD7818"/>
    <w:rsid w:val="00FE32A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DCC1C"/>
  <w15:chartTrackingRefBased/>
  <w15:docId w15:val="{F1EC9751-B1B7-49D1-A848-BABC902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ind w:firstLine="720"/>
    </w:pPr>
    <w:rPr>
      <w:rFonts w:ascii="新細明體"/>
      <w:kern w:val="0"/>
      <w:lang w:val="zh-TW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  <w:rsid w:val="006F3650"/>
  </w:style>
  <w:style w:type="character" w:customStyle="1" w:styleId="a7">
    <w:name w:val="頁首 字元"/>
    <w:link w:val="a6"/>
    <w:rsid w:val="009E5663"/>
    <w:rPr>
      <w:kern w:val="2"/>
    </w:rPr>
  </w:style>
  <w:style w:type="character" w:styleId="ad">
    <w:name w:val="annotation reference"/>
    <w:rsid w:val="00113BBC"/>
    <w:rPr>
      <w:sz w:val="18"/>
      <w:szCs w:val="18"/>
    </w:rPr>
  </w:style>
  <w:style w:type="paragraph" w:styleId="ae">
    <w:name w:val="annotation text"/>
    <w:basedOn w:val="a"/>
    <w:link w:val="af"/>
    <w:rsid w:val="00113BBC"/>
  </w:style>
  <w:style w:type="character" w:customStyle="1" w:styleId="af">
    <w:name w:val="註解文字 字元"/>
    <w:link w:val="ae"/>
    <w:rsid w:val="00113B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13BBC"/>
    <w:rPr>
      <w:b/>
      <w:bCs/>
    </w:rPr>
  </w:style>
  <w:style w:type="character" w:customStyle="1" w:styleId="af1">
    <w:name w:val="註解主旨 字元"/>
    <w:link w:val="af0"/>
    <w:rsid w:val="00113BBC"/>
    <w:rPr>
      <w:b/>
      <w:bCs/>
      <w:kern w:val="2"/>
      <w:sz w:val="24"/>
      <w:szCs w:val="24"/>
    </w:rPr>
  </w:style>
  <w:style w:type="table" w:styleId="af2">
    <w:name w:val="Table Grid"/>
    <w:basedOn w:val="a1"/>
    <w:rsid w:val="00ED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BA6E57"/>
    <w:pPr>
      <w:widowControl w:val="0"/>
    </w:pPr>
    <w:rPr>
      <w:kern w:val="2"/>
      <w:sz w:val="24"/>
      <w:szCs w:val="24"/>
    </w:rPr>
  </w:style>
  <w:style w:type="character" w:customStyle="1" w:styleId="a9">
    <w:name w:val="頁尾 字元"/>
    <w:link w:val="a8"/>
    <w:uiPriority w:val="99"/>
    <w:rsid w:val="008D1108"/>
    <w:rPr>
      <w:kern w:val="2"/>
    </w:rPr>
  </w:style>
  <w:style w:type="paragraph" w:styleId="af4">
    <w:name w:val="List Paragraph"/>
    <w:basedOn w:val="a"/>
    <w:uiPriority w:val="34"/>
    <w:qFormat/>
    <w:rsid w:val="00A1644D"/>
    <w:pPr>
      <w:ind w:leftChars="200" w:left="480"/>
    </w:pPr>
    <w:rPr>
      <w:rFonts w:ascii="Calibri" w:hAnsi="Calibri"/>
      <w:szCs w:val="22"/>
    </w:rPr>
  </w:style>
  <w:style w:type="character" w:customStyle="1" w:styleId="bumpedfont15">
    <w:name w:val="bumpedfont15"/>
    <w:basedOn w:val="a0"/>
    <w:rsid w:val="00A1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F5BA-AFA3-492B-872C-F26D39E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2296</Words>
  <Characters>13088</Characters>
  <Application>Microsoft Office Word</Application>
  <DocSecurity>0</DocSecurity>
  <Lines>109</Lines>
  <Paragraphs>30</Paragraphs>
  <ScaleCrop>false</ScaleCrop>
  <Company>Hewlett Packard's User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Windows 使用者</cp:lastModifiedBy>
  <cp:revision>13</cp:revision>
  <cp:lastPrinted>2020-06-12T02:38:00Z</cp:lastPrinted>
  <dcterms:created xsi:type="dcterms:W3CDTF">2020-07-27T08:13:00Z</dcterms:created>
  <dcterms:modified xsi:type="dcterms:W3CDTF">2020-07-29T06:32:00Z</dcterms:modified>
</cp:coreProperties>
</file>