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598" w:type="dxa"/>
        <w:tblLayout w:type="fixed"/>
        <w:tblLook w:val="04A0" w:firstRow="1" w:lastRow="0" w:firstColumn="1" w:lastColumn="0" w:noHBand="0" w:noVBand="1"/>
      </w:tblPr>
      <w:tblGrid>
        <w:gridCol w:w="807"/>
        <w:gridCol w:w="2763"/>
        <w:gridCol w:w="649"/>
        <w:gridCol w:w="425"/>
        <w:gridCol w:w="416"/>
        <w:gridCol w:w="1744"/>
        <w:gridCol w:w="392"/>
        <w:gridCol w:w="190"/>
        <w:gridCol w:w="943"/>
        <w:gridCol w:w="426"/>
        <w:gridCol w:w="709"/>
        <w:gridCol w:w="1134"/>
      </w:tblGrid>
      <w:tr w:rsidR="00D17287" w:rsidRPr="00620A14" w:rsidTr="0019468C">
        <w:trPr>
          <w:trHeight w:val="1000"/>
        </w:trPr>
        <w:tc>
          <w:tcPr>
            <w:tcW w:w="807" w:type="dxa"/>
            <w:tcBorders>
              <w:top w:val="nil"/>
              <w:left w:val="nil"/>
              <w:bottom w:val="nil"/>
              <w:right w:val="nil"/>
            </w:tcBorders>
          </w:tcPr>
          <w:p w:rsidR="00D17287" w:rsidRPr="00620A14" w:rsidRDefault="00BE1BFF" w:rsidP="00D17287">
            <w:pPr>
              <w:jc w:val="center"/>
              <w:rPr>
                <w:rFonts w:ascii="Times New Roman" w:hAnsi="Times New Roman" w:cs="Times New Roman"/>
                <w:sz w:val="16"/>
                <w:szCs w:val="16"/>
                <w:u w:val="single"/>
              </w:rPr>
            </w:pPr>
            <w:r w:rsidRPr="00620A14">
              <w:rPr>
                <w:rFonts w:ascii="Times New Roman" w:hAnsi="Times New Roman" w:cs="Times New Roman"/>
                <w:noProof/>
              </w:rPr>
              <w:drawing>
                <wp:inline distT="0" distB="0" distL="0" distR="0" wp14:anchorId="2AE132BD" wp14:editId="1C644BB6">
                  <wp:extent cx="330200" cy="330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9791" w:type="dxa"/>
            <w:gridSpan w:val="11"/>
            <w:tcBorders>
              <w:top w:val="nil"/>
              <w:left w:val="nil"/>
              <w:bottom w:val="nil"/>
              <w:right w:val="nil"/>
            </w:tcBorders>
            <w:vAlign w:val="center"/>
          </w:tcPr>
          <w:p w:rsidR="00D17287" w:rsidRPr="008C62A8" w:rsidRDefault="008C62A8" w:rsidP="00620A14">
            <w:pPr>
              <w:pBdr>
                <w:between w:val="single" w:sz="4" w:space="1" w:color="auto"/>
                <w:bar w:val="single" w:sz="4" w:color="auto"/>
              </w:pBdr>
              <w:spacing w:line="0" w:lineRule="atLeast"/>
              <w:rPr>
                <w:rFonts w:ascii="Times New Roman" w:hAnsi="Times New Roman" w:cs="Times New Roman"/>
                <w:sz w:val="28"/>
                <w:szCs w:val="28"/>
                <w:u w:val="single"/>
              </w:rPr>
            </w:pPr>
            <w:r w:rsidRPr="008C62A8">
              <w:rPr>
                <w:rFonts w:ascii="Times New Roman" w:hAnsi="Times New Roman" w:cs="Times New Roman"/>
                <w:b/>
                <w:noProof/>
                <w:sz w:val="28"/>
                <w:szCs w:val="28"/>
              </w:rPr>
              <w:t>The Governme</w:t>
            </w:r>
            <w:r w:rsidR="00195581" w:rsidRPr="008C62A8">
              <w:rPr>
                <w:rFonts w:ascii="Times New Roman" w:hAnsi="Times New Roman" w:cs="Times New Roman"/>
                <w:b/>
                <w:noProof/>
                <w:sz w:val="28"/>
                <w:szCs w:val="28"/>
              </w:rPr>
              <w:t>nt of the Hong Kong Special Administrative Region</w:t>
            </w:r>
          </w:p>
        </w:tc>
      </w:tr>
      <w:tr w:rsidR="00AB678B" w:rsidRPr="00620A14" w:rsidTr="00141780">
        <w:trPr>
          <w:trHeight w:val="532"/>
        </w:trPr>
        <w:tc>
          <w:tcPr>
            <w:tcW w:w="8755" w:type="dxa"/>
            <w:gridSpan w:val="10"/>
            <w:tcBorders>
              <w:top w:val="nil"/>
              <w:left w:val="nil"/>
              <w:bottom w:val="nil"/>
              <w:right w:val="single" w:sz="4" w:space="0" w:color="auto"/>
            </w:tcBorders>
          </w:tcPr>
          <w:p w:rsidR="00AB678B" w:rsidRPr="00620A14" w:rsidRDefault="00195581" w:rsidP="00063C18">
            <w:pPr>
              <w:spacing w:line="0" w:lineRule="atLeast"/>
              <w:rPr>
                <w:rFonts w:ascii="Times New Roman" w:hAnsi="Times New Roman" w:cs="Times New Roman"/>
                <w:sz w:val="28"/>
                <w:szCs w:val="28"/>
                <w:lang w:eastAsia="zh-HK"/>
              </w:rPr>
            </w:pPr>
            <w:r w:rsidRPr="00620A14">
              <w:rPr>
                <w:rFonts w:ascii="Times New Roman" w:hAnsi="Times New Roman" w:cs="Times New Roman"/>
                <w:b/>
                <w:sz w:val="28"/>
                <w:szCs w:val="28"/>
              </w:rPr>
              <w:t xml:space="preserve">Application Form for New Marine Fish </w:t>
            </w:r>
            <w:r w:rsidR="00063C18">
              <w:rPr>
                <w:rFonts w:ascii="Times New Roman" w:hAnsi="Times New Roman" w:cs="Times New Roman" w:hint="eastAsia"/>
                <w:b/>
                <w:sz w:val="28"/>
                <w:szCs w:val="28"/>
                <w:lang w:eastAsia="zh-HK"/>
              </w:rPr>
              <w:t>Culture Licence</w:t>
            </w:r>
          </w:p>
        </w:tc>
        <w:tc>
          <w:tcPr>
            <w:tcW w:w="1843" w:type="dxa"/>
            <w:gridSpan w:val="2"/>
            <w:vMerge w:val="restart"/>
            <w:tcBorders>
              <w:top w:val="single" w:sz="4" w:space="0" w:color="auto"/>
              <w:left w:val="single" w:sz="4" w:space="0" w:color="auto"/>
              <w:right w:val="single" w:sz="4" w:space="0" w:color="auto"/>
            </w:tcBorders>
            <w:vAlign w:val="center"/>
          </w:tcPr>
          <w:p w:rsidR="00AB678B" w:rsidRDefault="00B854D5" w:rsidP="00AB678B">
            <w:pPr>
              <w:spacing w:line="0" w:lineRule="atLeast"/>
              <w:jc w:val="both"/>
              <w:rPr>
                <w:rFonts w:ascii="Times New Roman" w:hAnsi="Times New Roman" w:cs="Times New Roman"/>
                <w:sz w:val="16"/>
                <w:szCs w:val="16"/>
              </w:rPr>
            </w:pPr>
            <w:r w:rsidRPr="00620A14">
              <w:rPr>
                <w:rFonts w:ascii="Times New Roman" w:hAnsi="Times New Roman" w:cs="Times New Roman"/>
                <w:sz w:val="16"/>
                <w:szCs w:val="16"/>
              </w:rPr>
              <w:t>Application No.:</w:t>
            </w:r>
          </w:p>
          <w:p w:rsidR="00141780" w:rsidRPr="00620A14" w:rsidRDefault="00141780" w:rsidP="00AB678B">
            <w:pPr>
              <w:spacing w:line="0" w:lineRule="atLeast"/>
              <w:jc w:val="both"/>
              <w:rPr>
                <w:rFonts w:ascii="Times New Roman" w:hAnsi="Times New Roman" w:cs="Times New Roman"/>
                <w:sz w:val="16"/>
                <w:szCs w:val="16"/>
              </w:rPr>
            </w:pPr>
            <w:r w:rsidRPr="00141780">
              <w:rPr>
                <w:rFonts w:ascii="Times New Roman" w:hAnsi="Times New Roman" w:cs="Times New Roman"/>
                <w:sz w:val="16"/>
                <w:szCs w:val="16"/>
              </w:rPr>
              <w:t>(For Department Use)</w:t>
            </w:r>
          </w:p>
        </w:tc>
      </w:tr>
      <w:tr w:rsidR="00AB678B" w:rsidRPr="00620A14" w:rsidTr="00141780">
        <w:trPr>
          <w:trHeight w:val="120"/>
        </w:trPr>
        <w:tc>
          <w:tcPr>
            <w:tcW w:w="8755" w:type="dxa"/>
            <w:gridSpan w:val="10"/>
            <w:tcBorders>
              <w:top w:val="nil"/>
              <w:left w:val="nil"/>
              <w:bottom w:val="nil"/>
              <w:right w:val="single" w:sz="4" w:space="0" w:color="auto"/>
            </w:tcBorders>
          </w:tcPr>
          <w:p w:rsidR="00AB678B" w:rsidRPr="00620A14" w:rsidRDefault="008236B7" w:rsidP="00195581">
            <w:pPr>
              <w:spacing w:line="0" w:lineRule="atLeast"/>
              <w:jc w:val="both"/>
              <w:rPr>
                <w:rFonts w:ascii="Times New Roman" w:hAnsi="Times New Roman" w:cs="Times New Roman"/>
                <w:sz w:val="22"/>
              </w:rPr>
            </w:pPr>
            <w:r w:rsidRPr="00620A14">
              <w:rPr>
                <w:rFonts w:ascii="Times New Roman" w:hAnsi="Times New Roman" w:cs="Times New Roman"/>
                <w:sz w:val="22"/>
                <w:lang w:eastAsia="zh-HK"/>
              </w:rPr>
              <w:t>(</w:t>
            </w:r>
            <w:r w:rsidR="00195581" w:rsidRPr="00620A14">
              <w:rPr>
                <w:rFonts w:ascii="Times New Roman" w:hAnsi="Times New Roman" w:cs="Times New Roman"/>
                <w:sz w:val="22"/>
                <w:lang w:eastAsia="zh-HK"/>
              </w:rPr>
              <w:t>In accordance with Section 8 of the Marine Fish Culture Ordinance (Cap. 353))</w:t>
            </w:r>
          </w:p>
        </w:tc>
        <w:tc>
          <w:tcPr>
            <w:tcW w:w="1843" w:type="dxa"/>
            <w:gridSpan w:val="2"/>
            <w:vMerge/>
            <w:tcBorders>
              <w:left w:val="single" w:sz="4" w:space="0" w:color="auto"/>
              <w:right w:val="single" w:sz="4" w:space="0" w:color="auto"/>
            </w:tcBorders>
          </w:tcPr>
          <w:p w:rsidR="00AB678B" w:rsidRPr="00620A14" w:rsidRDefault="00AB678B" w:rsidP="00716FFE">
            <w:pPr>
              <w:spacing w:line="0" w:lineRule="atLeast"/>
              <w:rPr>
                <w:rFonts w:ascii="Times New Roman" w:hAnsi="Times New Roman" w:cs="Times New Roman"/>
                <w:sz w:val="16"/>
                <w:szCs w:val="16"/>
              </w:rPr>
            </w:pPr>
          </w:p>
        </w:tc>
      </w:tr>
      <w:tr w:rsidR="00AB678B" w:rsidRPr="00620A14" w:rsidTr="00141780">
        <w:trPr>
          <w:trHeight w:val="120"/>
        </w:trPr>
        <w:tc>
          <w:tcPr>
            <w:tcW w:w="8755" w:type="dxa"/>
            <w:gridSpan w:val="10"/>
            <w:tcBorders>
              <w:top w:val="nil"/>
              <w:left w:val="nil"/>
              <w:bottom w:val="nil"/>
              <w:right w:val="single" w:sz="4" w:space="0" w:color="auto"/>
            </w:tcBorders>
          </w:tcPr>
          <w:p w:rsidR="00AB678B" w:rsidRPr="00620A14" w:rsidRDefault="00AB678B" w:rsidP="00505F71">
            <w:pPr>
              <w:spacing w:line="0" w:lineRule="atLeast"/>
              <w:jc w:val="both"/>
              <w:rPr>
                <w:rFonts w:ascii="Times New Roman" w:hAnsi="Times New Roman" w:cs="Times New Roman"/>
                <w:b/>
                <w:sz w:val="18"/>
                <w:szCs w:val="18"/>
              </w:rPr>
            </w:pPr>
          </w:p>
        </w:tc>
        <w:tc>
          <w:tcPr>
            <w:tcW w:w="1843" w:type="dxa"/>
            <w:gridSpan w:val="2"/>
            <w:vMerge/>
            <w:tcBorders>
              <w:left w:val="single" w:sz="4" w:space="0" w:color="auto"/>
              <w:bottom w:val="single" w:sz="4" w:space="0" w:color="auto"/>
              <w:right w:val="single" w:sz="4" w:space="0" w:color="auto"/>
            </w:tcBorders>
          </w:tcPr>
          <w:p w:rsidR="00AB678B" w:rsidRPr="00620A14" w:rsidRDefault="00AB678B" w:rsidP="00BE1BFF">
            <w:pPr>
              <w:spacing w:line="0" w:lineRule="atLeast"/>
              <w:jc w:val="both"/>
              <w:rPr>
                <w:rFonts w:ascii="Times New Roman" w:hAnsi="Times New Roman" w:cs="Times New Roman"/>
                <w:sz w:val="16"/>
                <w:szCs w:val="16"/>
              </w:rPr>
            </w:pPr>
          </w:p>
        </w:tc>
      </w:tr>
      <w:tr w:rsidR="00416582" w:rsidRPr="00620A14" w:rsidTr="0019468C">
        <w:tc>
          <w:tcPr>
            <w:tcW w:w="10598" w:type="dxa"/>
            <w:gridSpan w:val="12"/>
            <w:tcBorders>
              <w:top w:val="nil"/>
              <w:left w:val="nil"/>
              <w:bottom w:val="nil"/>
              <w:right w:val="nil"/>
            </w:tcBorders>
          </w:tcPr>
          <w:p w:rsidR="00BB5CD1" w:rsidRPr="00620A14" w:rsidRDefault="00BB5CD1" w:rsidP="006814E1">
            <w:pPr>
              <w:spacing w:line="0" w:lineRule="atLeast"/>
              <w:rPr>
                <w:rFonts w:ascii="Times New Roman" w:hAnsi="Times New Roman" w:cs="Times New Roman"/>
                <w:sz w:val="16"/>
                <w:szCs w:val="16"/>
                <w:lang w:eastAsia="zh-HK"/>
              </w:rPr>
            </w:pPr>
          </w:p>
        </w:tc>
      </w:tr>
      <w:tr w:rsidR="00AB678B" w:rsidRPr="00620A14" w:rsidTr="00621F89">
        <w:trPr>
          <w:trHeight w:val="751"/>
        </w:trPr>
        <w:tc>
          <w:tcPr>
            <w:tcW w:w="4219" w:type="dxa"/>
            <w:gridSpan w:val="3"/>
            <w:tcBorders>
              <w:top w:val="single" w:sz="4" w:space="0" w:color="auto"/>
              <w:right w:val="nil"/>
            </w:tcBorders>
            <w:vAlign w:val="center"/>
          </w:tcPr>
          <w:p w:rsidR="00AB678B" w:rsidRPr="00620A14" w:rsidRDefault="00B854D5" w:rsidP="00620A14">
            <w:pPr>
              <w:spacing w:line="0" w:lineRule="atLeast"/>
              <w:jc w:val="both"/>
              <w:rPr>
                <w:rFonts w:ascii="Times New Roman" w:hAnsi="Times New Roman" w:cs="Times New Roman"/>
                <w:sz w:val="20"/>
                <w:szCs w:val="20"/>
                <w:lang w:eastAsia="zh-HK"/>
              </w:rPr>
            </w:pPr>
            <w:r w:rsidRPr="00620A14">
              <w:rPr>
                <w:rFonts w:ascii="Times New Roman" w:hAnsi="Times New Roman" w:cs="Times New Roman"/>
                <w:sz w:val="20"/>
                <w:szCs w:val="20"/>
                <w:lang w:eastAsia="zh-HK"/>
              </w:rPr>
              <w:t>Application is made by:</w:t>
            </w:r>
          </w:p>
        </w:tc>
        <w:tc>
          <w:tcPr>
            <w:tcW w:w="841" w:type="dxa"/>
            <w:gridSpan w:val="2"/>
            <w:tcBorders>
              <w:top w:val="single" w:sz="4" w:space="0" w:color="auto"/>
              <w:right w:val="nil"/>
            </w:tcBorders>
            <w:vAlign w:val="center"/>
          </w:tcPr>
          <w:p w:rsidR="00AB678B" w:rsidRPr="00620A14" w:rsidRDefault="00AB678B" w:rsidP="00716FFE">
            <w:pPr>
              <w:spacing w:line="0" w:lineRule="atLeast"/>
              <w:jc w:val="center"/>
              <w:rPr>
                <w:rFonts w:ascii="Times New Roman" w:hAnsi="Times New Roman" w:cs="Times New Roman"/>
                <w:sz w:val="20"/>
                <w:szCs w:val="20"/>
                <w:lang w:eastAsia="zh-HK"/>
              </w:rPr>
            </w:pPr>
            <w:r w:rsidRPr="00620A14">
              <w:rPr>
                <w:rFonts w:ascii="Times New Roman" w:hAnsi="Times New Roman" w:cs="Times New Roman"/>
                <w:sz w:val="20"/>
                <w:szCs w:val="20"/>
              </w:rPr>
              <w:sym w:font="Wingdings" w:char="F06F"/>
            </w:r>
          </w:p>
        </w:tc>
        <w:tc>
          <w:tcPr>
            <w:tcW w:w="1744" w:type="dxa"/>
            <w:tcBorders>
              <w:top w:val="single" w:sz="4" w:space="0" w:color="auto"/>
              <w:left w:val="nil"/>
            </w:tcBorders>
            <w:vAlign w:val="center"/>
          </w:tcPr>
          <w:p w:rsidR="00AB678B" w:rsidRPr="00620A14" w:rsidRDefault="00B854D5" w:rsidP="00AB678B">
            <w:pPr>
              <w:spacing w:line="0" w:lineRule="atLeast"/>
              <w:jc w:val="both"/>
              <w:rPr>
                <w:rFonts w:ascii="Times New Roman" w:hAnsi="Times New Roman" w:cs="Times New Roman"/>
                <w:sz w:val="20"/>
                <w:szCs w:val="20"/>
                <w:lang w:eastAsia="zh-HK"/>
              </w:rPr>
            </w:pPr>
            <w:r w:rsidRPr="00620A14">
              <w:rPr>
                <w:rFonts w:ascii="Times New Roman" w:hAnsi="Times New Roman" w:cs="Times New Roman"/>
                <w:sz w:val="20"/>
                <w:szCs w:val="20"/>
                <w:lang w:eastAsia="zh-HK"/>
              </w:rPr>
              <w:t>An individual</w:t>
            </w:r>
          </w:p>
        </w:tc>
        <w:tc>
          <w:tcPr>
            <w:tcW w:w="1525" w:type="dxa"/>
            <w:gridSpan w:val="3"/>
            <w:tcBorders>
              <w:top w:val="single" w:sz="4" w:space="0" w:color="auto"/>
              <w:bottom w:val="nil"/>
              <w:right w:val="nil"/>
            </w:tcBorders>
            <w:vAlign w:val="center"/>
          </w:tcPr>
          <w:p w:rsidR="00AB678B" w:rsidRPr="00620A14" w:rsidRDefault="00AB678B" w:rsidP="006820E1">
            <w:pPr>
              <w:spacing w:line="0" w:lineRule="atLeast"/>
              <w:jc w:val="center"/>
              <w:rPr>
                <w:rFonts w:ascii="Times New Roman" w:hAnsi="Times New Roman" w:cs="Times New Roman"/>
                <w:sz w:val="20"/>
                <w:szCs w:val="20"/>
                <w:lang w:eastAsia="zh-HK"/>
              </w:rPr>
            </w:pPr>
            <w:r w:rsidRPr="00620A14">
              <w:rPr>
                <w:rFonts w:ascii="Times New Roman" w:hAnsi="Times New Roman" w:cs="Times New Roman"/>
                <w:sz w:val="20"/>
                <w:szCs w:val="20"/>
              </w:rPr>
              <w:sym w:font="Wingdings" w:char="F06F"/>
            </w:r>
          </w:p>
        </w:tc>
        <w:tc>
          <w:tcPr>
            <w:tcW w:w="2269" w:type="dxa"/>
            <w:gridSpan w:val="3"/>
            <w:tcBorders>
              <w:top w:val="single" w:sz="4" w:space="0" w:color="auto"/>
              <w:left w:val="nil"/>
            </w:tcBorders>
            <w:vAlign w:val="center"/>
          </w:tcPr>
          <w:p w:rsidR="00AB678B" w:rsidRPr="00620A14" w:rsidRDefault="00B854D5" w:rsidP="00B854D5">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lang w:eastAsia="zh-HK"/>
              </w:rPr>
              <w:t>An incorporated company</w:t>
            </w:r>
          </w:p>
        </w:tc>
      </w:tr>
      <w:tr w:rsidR="00AB678B" w:rsidRPr="00620A14" w:rsidTr="00621F89">
        <w:trPr>
          <w:trHeight w:val="845"/>
        </w:trPr>
        <w:tc>
          <w:tcPr>
            <w:tcW w:w="4219" w:type="dxa"/>
            <w:gridSpan w:val="3"/>
            <w:tcBorders>
              <w:top w:val="single" w:sz="4" w:space="0" w:color="auto"/>
            </w:tcBorders>
            <w:vAlign w:val="center"/>
          </w:tcPr>
          <w:p w:rsidR="00AB678B" w:rsidRPr="00620A14" w:rsidRDefault="00B854D5" w:rsidP="008236B7">
            <w:pPr>
              <w:spacing w:line="0" w:lineRule="atLeast"/>
              <w:jc w:val="both"/>
              <w:rPr>
                <w:rFonts w:ascii="Times New Roman" w:hAnsi="Times New Roman" w:cs="Times New Roman"/>
                <w:sz w:val="20"/>
                <w:szCs w:val="20"/>
                <w:lang w:eastAsia="zh-HK"/>
              </w:rPr>
            </w:pPr>
            <w:r w:rsidRPr="00620A14">
              <w:rPr>
                <w:rFonts w:ascii="Times New Roman" w:hAnsi="Times New Roman" w:cs="Times New Roman"/>
                <w:sz w:val="20"/>
                <w:szCs w:val="20"/>
              </w:rPr>
              <w:t>Name of Applicant:</w:t>
            </w:r>
          </w:p>
        </w:tc>
        <w:tc>
          <w:tcPr>
            <w:tcW w:w="2585" w:type="dxa"/>
            <w:gridSpan w:val="3"/>
            <w:tcBorders>
              <w:top w:val="single" w:sz="4" w:space="0" w:color="auto"/>
            </w:tcBorders>
            <w:vAlign w:val="bottom"/>
          </w:tcPr>
          <w:p w:rsidR="00AB678B" w:rsidRPr="00620A14" w:rsidRDefault="00B854D5" w:rsidP="00AB678B">
            <w:pPr>
              <w:spacing w:line="0" w:lineRule="atLeast"/>
              <w:jc w:val="center"/>
              <w:rPr>
                <w:rFonts w:ascii="Times New Roman" w:hAnsi="Times New Roman" w:cs="Times New Roman"/>
                <w:sz w:val="18"/>
                <w:szCs w:val="18"/>
                <w:lang w:eastAsia="zh-HK"/>
              </w:rPr>
            </w:pPr>
            <w:r w:rsidRPr="00620A14">
              <w:rPr>
                <w:rFonts w:ascii="Times New Roman" w:hAnsi="Times New Roman" w:cs="Times New Roman"/>
                <w:sz w:val="18"/>
                <w:szCs w:val="18"/>
              </w:rPr>
              <w:t>Chinese Block Letter</w:t>
            </w:r>
          </w:p>
        </w:tc>
        <w:tc>
          <w:tcPr>
            <w:tcW w:w="3794" w:type="dxa"/>
            <w:gridSpan w:val="6"/>
            <w:tcBorders>
              <w:top w:val="single" w:sz="4" w:space="0" w:color="auto"/>
            </w:tcBorders>
            <w:vAlign w:val="bottom"/>
          </w:tcPr>
          <w:p w:rsidR="00AB678B" w:rsidRPr="00620A14" w:rsidRDefault="00B854D5" w:rsidP="00AB678B">
            <w:pPr>
              <w:spacing w:line="0" w:lineRule="atLeast"/>
              <w:jc w:val="center"/>
              <w:rPr>
                <w:rFonts w:ascii="Times New Roman" w:hAnsi="Times New Roman" w:cs="Times New Roman"/>
                <w:sz w:val="18"/>
                <w:szCs w:val="18"/>
                <w:lang w:eastAsia="zh-HK"/>
              </w:rPr>
            </w:pPr>
            <w:r w:rsidRPr="00620A14">
              <w:rPr>
                <w:rFonts w:ascii="Times New Roman" w:hAnsi="Times New Roman" w:cs="Times New Roman"/>
                <w:noProof/>
                <w:sz w:val="18"/>
                <w:szCs w:val="18"/>
              </w:rPr>
              <w:t>English Block Letter</w:t>
            </w:r>
          </w:p>
        </w:tc>
      </w:tr>
      <w:tr w:rsidR="00AB678B" w:rsidRPr="00620A14" w:rsidTr="00981823">
        <w:trPr>
          <w:trHeight w:val="829"/>
        </w:trPr>
        <w:tc>
          <w:tcPr>
            <w:tcW w:w="4219" w:type="dxa"/>
            <w:gridSpan w:val="3"/>
            <w:vAlign w:val="center"/>
          </w:tcPr>
          <w:p w:rsidR="00AB678B" w:rsidRPr="00620A14" w:rsidRDefault="00B854D5" w:rsidP="00B854D5">
            <w:pPr>
              <w:spacing w:line="0" w:lineRule="atLeast"/>
              <w:rPr>
                <w:rFonts w:ascii="Times New Roman" w:hAnsi="Times New Roman" w:cs="Times New Roman"/>
                <w:sz w:val="20"/>
                <w:szCs w:val="20"/>
              </w:rPr>
            </w:pPr>
            <w:r w:rsidRPr="00620A14">
              <w:rPr>
                <w:rFonts w:ascii="Times New Roman" w:hAnsi="Times New Roman" w:cs="Times New Roman"/>
                <w:sz w:val="20"/>
                <w:szCs w:val="20"/>
                <w:lang w:eastAsia="zh-HK"/>
              </w:rPr>
              <w:t xml:space="preserve">Hong Kong </w:t>
            </w:r>
            <w:r w:rsidRPr="00620A14">
              <w:rPr>
                <w:rFonts w:ascii="Times New Roman" w:hAnsi="Times New Roman" w:cs="Times New Roman"/>
                <w:sz w:val="20"/>
                <w:szCs w:val="20"/>
              </w:rPr>
              <w:t>Identity Card number/Passport number/</w:t>
            </w:r>
            <w:r w:rsidRPr="00620A14">
              <w:rPr>
                <w:rFonts w:ascii="Times New Roman" w:hAnsi="Times New Roman" w:cs="Times New Roman"/>
                <w:sz w:val="20"/>
                <w:szCs w:val="20"/>
                <w:lang w:eastAsia="zh-HK"/>
              </w:rPr>
              <w:t xml:space="preserve">Hong Kong </w:t>
            </w:r>
            <w:r w:rsidRPr="00620A14">
              <w:rPr>
                <w:rFonts w:ascii="Times New Roman" w:hAnsi="Times New Roman" w:cs="Times New Roman"/>
                <w:sz w:val="20"/>
                <w:szCs w:val="20"/>
              </w:rPr>
              <w:t>Business Registration Certificate number of applicant*:</w:t>
            </w:r>
          </w:p>
        </w:tc>
        <w:tc>
          <w:tcPr>
            <w:tcW w:w="6379" w:type="dxa"/>
            <w:gridSpan w:val="9"/>
            <w:vAlign w:val="center"/>
          </w:tcPr>
          <w:p w:rsidR="00AB678B" w:rsidRPr="00620A14" w:rsidRDefault="00AB678B" w:rsidP="00E07E62">
            <w:pPr>
              <w:spacing w:line="0" w:lineRule="atLeast"/>
              <w:jc w:val="both"/>
              <w:rPr>
                <w:rFonts w:ascii="Times New Roman" w:hAnsi="Times New Roman" w:cs="Times New Roman"/>
                <w:sz w:val="20"/>
                <w:szCs w:val="20"/>
              </w:rPr>
            </w:pPr>
          </w:p>
        </w:tc>
      </w:tr>
      <w:tr w:rsidR="00AB678B" w:rsidRPr="00620A14" w:rsidTr="00621F89">
        <w:trPr>
          <w:trHeight w:val="985"/>
        </w:trPr>
        <w:tc>
          <w:tcPr>
            <w:tcW w:w="4219" w:type="dxa"/>
            <w:gridSpan w:val="3"/>
            <w:vAlign w:val="center"/>
          </w:tcPr>
          <w:p w:rsidR="00AB678B" w:rsidRDefault="00B854D5" w:rsidP="00244833">
            <w:pPr>
              <w:spacing w:line="0" w:lineRule="atLeast"/>
              <w:jc w:val="both"/>
              <w:rPr>
                <w:rFonts w:ascii="Times New Roman" w:hAnsi="Times New Roman" w:cs="Times New Roman"/>
                <w:sz w:val="20"/>
                <w:szCs w:val="20"/>
                <w:lang w:eastAsia="zh-HK"/>
              </w:rPr>
            </w:pPr>
            <w:r w:rsidRPr="00620A14">
              <w:rPr>
                <w:rFonts w:ascii="Times New Roman" w:hAnsi="Times New Roman" w:cs="Times New Roman"/>
                <w:sz w:val="20"/>
                <w:szCs w:val="20"/>
              </w:rPr>
              <w:t xml:space="preserve">Name of </w:t>
            </w:r>
            <w:proofErr w:type="spellStart"/>
            <w:r w:rsidRPr="00620A14">
              <w:rPr>
                <w:rFonts w:ascii="Times New Roman" w:hAnsi="Times New Roman" w:cs="Times New Roman"/>
                <w:sz w:val="20"/>
                <w:szCs w:val="20"/>
              </w:rPr>
              <w:t>authori</w:t>
            </w:r>
            <w:r w:rsidR="00244833" w:rsidRPr="00620A14">
              <w:rPr>
                <w:rFonts w:ascii="Times New Roman" w:hAnsi="Times New Roman" w:cs="Times New Roman"/>
                <w:sz w:val="20"/>
                <w:szCs w:val="20"/>
                <w:lang w:eastAsia="zh-HK"/>
              </w:rPr>
              <w:t>s</w:t>
            </w:r>
            <w:r w:rsidRPr="00620A14">
              <w:rPr>
                <w:rFonts w:ascii="Times New Roman" w:hAnsi="Times New Roman" w:cs="Times New Roman"/>
                <w:sz w:val="20"/>
                <w:szCs w:val="20"/>
              </w:rPr>
              <w:t>ed</w:t>
            </w:r>
            <w:proofErr w:type="spellEnd"/>
            <w:r w:rsidRPr="00620A14">
              <w:rPr>
                <w:rFonts w:ascii="Times New Roman" w:hAnsi="Times New Roman" w:cs="Times New Roman"/>
                <w:sz w:val="20"/>
                <w:szCs w:val="20"/>
              </w:rPr>
              <w:t xml:space="preserve"> person:</w:t>
            </w:r>
          </w:p>
          <w:p w:rsidR="00974DFA" w:rsidRPr="00620A14" w:rsidRDefault="00974DFA" w:rsidP="00244833">
            <w:pPr>
              <w:spacing w:line="0" w:lineRule="atLeast"/>
              <w:jc w:val="both"/>
              <w:rPr>
                <w:rFonts w:ascii="Times New Roman" w:hAnsi="Times New Roman" w:cs="Times New Roman"/>
                <w:sz w:val="20"/>
                <w:szCs w:val="20"/>
                <w:lang w:eastAsia="zh-HK"/>
              </w:rPr>
            </w:pPr>
            <w:r w:rsidRPr="00572094">
              <w:rPr>
                <w:rFonts w:ascii="Times New Roman" w:hAnsi="Times New Roman" w:cs="Times New Roman" w:hint="eastAsia"/>
                <w:sz w:val="20"/>
                <w:szCs w:val="20"/>
                <w:lang w:eastAsia="zh-HK"/>
              </w:rPr>
              <w:t>(If applicable)</w:t>
            </w:r>
          </w:p>
        </w:tc>
        <w:tc>
          <w:tcPr>
            <w:tcW w:w="2585" w:type="dxa"/>
            <w:gridSpan w:val="3"/>
            <w:vAlign w:val="bottom"/>
          </w:tcPr>
          <w:p w:rsidR="00AB678B" w:rsidRPr="00620A14" w:rsidRDefault="00B854D5" w:rsidP="00AB678B">
            <w:pPr>
              <w:spacing w:line="0" w:lineRule="atLeast"/>
              <w:jc w:val="center"/>
              <w:rPr>
                <w:rFonts w:ascii="Times New Roman" w:hAnsi="Times New Roman" w:cs="Times New Roman"/>
                <w:sz w:val="18"/>
                <w:szCs w:val="18"/>
                <w:lang w:eastAsia="zh-HK"/>
              </w:rPr>
            </w:pPr>
            <w:r w:rsidRPr="00620A14">
              <w:rPr>
                <w:rFonts w:ascii="Times New Roman" w:hAnsi="Times New Roman" w:cs="Times New Roman"/>
                <w:sz w:val="18"/>
                <w:szCs w:val="18"/>
              </w:rPr>
              <w:t>Chinese Block Letter</w:t>
            </w:r>
          </w:p>
        </w:tc>
        <w:tc>
          <w:tcPr>
            <w:tcW w:w="3794" w:type="dxa"/>
            <w:gridSpan w:val="6"/>
            <w:vAlign w:val="bottom"/>
          </w:tcPr>
          <w:p w:rsidR="00AB678B" w:rsidRPr="00620A14" w:rsidRDefault="00B854D5" w:rsidP="00AB678B">
            <w:pPr>
              <w:spacing w:line="0" w:lineRule="atLeast"/>
              <w:jc w:val="center"/>
              <w:rPr>
                <w:rFonts w:ascii="Times New Roman" w:hAnsi="Times New Roman" w:cs="Times New Roman"/>
                <w:sz w:val="18"/>
                <w:szCs w:val="18"/>
                <w:lang w:eastAsia="zh-HK"/>
              </w:rPr>
            </w:pPr>
            <w:r w:rsidRPr="00620A14">
              <w:rPr>
                <w:rFonts w:ascii="Times New Roman" w:hAnsi="Times New Roman" w:cs="Times New Roman"/>
                <w:noProof/>
                <w:sz w:val="18"/>
                <w:szCs w:val="18"/>
              </w:rPr>
              <w:t>English Block Letter</w:t>
            </w:r>
          </w:p>
        </w:tc>
      </w:tr>
      <w:tr w:rsidR="00AB678B" w:rsidRPr="00620A14" w:rsidTr="00621F89">
        <w:trPr>
          <w:trHeight w:val="851"/>
        </w:trPr>
        <w:tc>
          <w:tcPr>
            <w:tcW w:w="4219" w:type="dxa"/>
            <w:gridSpan w:val="3"/>
            <w:vAlign w:val="center"/>
          </w:tcPr>
          <w:p w:rsidR="00AB678B" w:rsidRDefault="00B854D5" w:rsidP="00244833">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lang w:eastAsia="zh-HK"/>
              </w:rPr>
              <w:t xml:space="preserve">Hong Kong </w:t>
            </w:r>
            <w:r w:rsidRPr="00620A14">
              <w:rPr>
                <w:rFonts w:ascii="Times New Roman" w:hAnsi="Times New Roman" w:cs="Times New Roman"/>
                <w:sz w:val="20"/>
                <w:szCs w:val="20"/>
              </w:rPr>
              <w:t xml:space="preserve">Identity Card number/Passport number of </w:t>
            </w:r>
            <w:proofErr w:type="spellStart"/>
            <w:r w:rsidRPr="00620A14">
              <w:rPr>
                <w:rFonts w:ascii="Times New Roman" w:hAnsi="Times New Roman" w:cs="Times New Roman"/>
                <w:sz w:val="20"/>
                <w:szCs w:val="20"/>
              </w:rPr>
              <w:t>authori</w:t>
            </w:r>
            <w:r w:rsidR="00244833" w:rsidRPr="00620A14">
              <w:rPr>
                <w:rFonts w:ascii="Times New Roman" w:hAnsi="Times New Roman" w:cs="Times New Roman"/>
                <w:sz w:val="20"/>
                <w:szCs w:val="20"/>
                <w:lang w:eastAsia="zh-HK"/>
              </w:rPr>
              <w:t>s</w:t>
            </w:r>
            <w:r w:rsidRPr="00620A14">
              <w:rPr>
                <w:rFonts w:ascii="Times New Roman" w:hAnsi="Times New Roman" w:cs="Times New Roman"/>
                <w:sz w:val="20"/>
                <w:szCs w:val="20"/>
              </w:rPr>
              <w:t>ed</w:t>
            </w:r>
            <w:proofErr w:type="spellEnd"/>
            <w:r w:rsidRPr="00620A14">
              <w:rPr>
                <w:rFonts w:ascii="Times New Roman" w:hAnsi="Times New Roman" w:cs="Times New Roman"/>
                <w:sz w:val="20"/>
                <w:szCs w:val="20"/>
              </w:rPr>
              <w:t xml:space="preserve"> person*:</w:t>
            </w:r>
          </w:p>
          <w:p w:rsidR="00974DFA" w:rsidRPr="00620A14" w:rsidRDefault="00974DFA" w:rsidP="00244833">
            <w:pPr>
              <w:spacing w:line="0" w:lineRule="atLeast"/>
              <w:rPr>
                <w:rFonts w:ascii="Times New Roman" w:hAnsi="Times New Roman" w:cs="Times New Roman"/>
                <w:sz w:val="20"/>
                <w:szCs w:val="20"/>
                <w:lang w:eastAsia="zh-HK"/>
              </w:rPr>
            </w:pPr>
            <w:r w:rsidRPr="00572094">
              <w:rPr>
                <w:rFonts w:ascii="Times New Roman" w:hAnsi="Times New Roman" w:cs="Times New Roman" w:hint="eastAsia"/>
                <w:sz w:val="20"/>
                <w:szCs w:val="20"/>
                <w:lang w:eastAsia="zh-HK"/>
              </w:rPr>
              <w:t>(If applicable)</w:t>
            </w:r>
          </w:p>
        </w:tc>
        <w:tc>
          <w:tcPr>
            <w:tcW w:w="2585" w:type="dxa"/>
            <w:gridSpan w:val="3"/>
            <w:vAlign w:val="center"/>
          </w:tcPr>
          <w:p w:rsidR="00AB678B" w:rsidRPr="00620A14" w:rsidRDefault="00AB678B" w:rsidP="00E07E62">
            <w:pPr>
              <w:spacing w:line="0" w:lineRule="atLeast"/>
              <w:jc w:val="both"/>
              <w:rPr>
                <w:rFonts w:ascii="Times New Roman" w:hAnsi="Times New Roman" w:cs="Times New Roman"/>
                <w:sz w:val="20"/>
                <w:szCs w:val="20"/>
                <w:lang w:eastAsia="zh-HK"/>
              </w:rPr>
            </w:pPr>
          </w:p>
        </w:tc>
        <w:tc>
          <w:tcPr>
            <w:tcW w:w="2660" w:type="dxa"/>
            <w:gridSpan w:val="5"/>
            <w:vAlign w:val="center"/>
          </w:tcPr>
          <w:p w:rsidR="00AB678B" w:rsidRPr="00620A14" w:rsidRDefault="00B854D5" w:rsidP="00FE351E">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lang w:eastAsia="zh-HK"/>
              </w:rPr>
              <w:t>Capacity in the company#:</w:t>
            </w:r>
          </w:p>
        </w:tc>
        <w:tc>
          <w:tcPr>
            <w:tcW w:w="1134" w:type="dxa"/>
            <w:vAlign w:val="center"/>
          </w:tcPr>
          <w:p w:rsidR="00AB678B" w:rsidRPr="00620A14" w:rsidRDefault="00AB678B" w:rsidP="00E07E62">
            <w:pPr>
              <w:spacing w:line="0" w:lineRule="atLeast"/>
              <w:jc w:val="both"/>
              <w:rPr>
                <w:rFonts w:ascii="Times New Roman" w:hAnsi="Times New Roman" w:cs="Times New Roman"/>
                <w:sz w:val="20"/>
                <w:szCs w:val="20"/>
                <w:lang w:eastAsia="zh-HK"/>
              </w:rPr>
            </w:pPr>
          </w:p>
        </w:tc>
      </w:tr>
      <w:tr w:rsidR="00AB678B" w:rsidRPr="00620A14" w:rsidTr="00974DFA">
        <w:trPr>
          <w:trHeight w:val="728"/>
        </w:trPr>
        <w:tc>
          <w:tcPr>
            <w:tcW w:w="4219" w:type="dxa"/>
            <w:gridSpan w:val="3"/>
            <w:vAlign w:val="center"/>
          </w:tcPr>
          <w:p w:rsidR="00AB678B" w:rsidRPr="00620A14" w:rsidRDefault="00B854D5" w:rsidP="00DA2ABC">
            <w:pPr>
              <w:spacing w:line="0" w:lineRule="atLeast"/>
              <w:jc w:val="both"/>
              <w:rPr>
                <w:rFonts w:ascii="Times New Roman" w:hAnsi="Times New Roman" w:cs="Times New Roman"/>
                <w:sz w:val="20"/>
                <w:szCs w:val="20"/>
              </w:rPr>
            </w:pPr>
            <w:r w:rsidRPr="00620A14">
              <w:rPr>
                <w:rFonts w:ascii="Times New Roman" w:hAnsi="Times New Roman" w:cs="Times New Roman"/>
                <w:sz w:val="20"/>
                <w:szCs w:val="20"/>
              </w:rPr>
              <w:t xml:space="preserve">Correspondence address:    </w:t>
            </w:r>
            <w:r w:rsidR="00AB678B" w:rsidRPr="00620A14">
              <w:rPr>
                <w:rFonts w:ascii="Times New Roman" w:hAnsi="Times New Roman" w:cs="Times New Roman"/>
                <w:sz w:val="20"/>
                <w:szCs w:val="20"/>
              </w:rPr>
              <w:t xml:space="preserve">                                 </w:t>
            </w:r>
          </w:p>
        </w:tc>
        <w:tc>
          <w:tcPr>
            <w:tcW w:w="6379" w:type="dxa"/>
            <w:gridSpan w:val="9"/>
            <w:vAlign w:val="center"/>
          </w:tcPr>
          <w:p w:rsidR="00AB678B" w:rsidRPr="00620A14" w:rsidRDefault="00AB678B" w:rsidP="00E07E62">
            <w:pPr>
              <w:spacing w:line="0" w:lineRule="atLeast"/>
              <w:jc w:val="both"/>
              <w:rPr>
                <w:rFonts w:ascii="Times New Roman" w:hAnsi="Times New Roman" w:cs="Times New Roman"/>
                <w:sz w:val="20"/>
                <w:szCs w:val="20"/>
                <w:lang w:eastAsia="zh-HK"/>
              </w:rPr>
            </w:pPr>
          </w:p>
        </w:tc>
      </w:tr>
      <w:tr w:rsidR="00AB678B" w:rsidRPr="00620A14" w:rsidTr="00621F89">
        <w:trPr>
          <w:trHeight w:val="661"/>
        </w:trPr>
        <w:tc>
          <w:tcPr>
            <w:tcW w:w="4219" w:type="dxa"/>
            <w:gridSpan w:val="3"/>
            <w:vAlign w:val="center"/>
          </w:tcPr>
          <w:p w:rsidR="00AB678B" w:rsidRPr="00620A14" w:rsidRDefault="00B854D5" w:rsidP="00AB678B">
            <w:pPr>
              <w:spacing w:line="0" w:lineRule="atLeast"/>
              <w:jc w:val="both"/>
              <w:rPr>
                <w:rFonts w:ascii="Times New Roman" w:hAnsi="Times New Roman" w:cs="Times New Roman"/>
                <w:sz w:val="20"/>
                <w:szCs w:val="20"/>
              </w:rPr>
            </w:pPr>
            <w:r w:rsidRPr="00620A14">
              <w:rPr>
                <w:rFonts w:ascii="Times New Roman" w:hAnsi="Times New Roman" w:cs="Times New Roman"/>
                <w:sz w:val="20"/>
                <w:szCs w:val="20"/>
              </w:rPr>
              <w:t>Telephone number:</w:t>
            </w:r>
          </w:p>
        </w:tc>
        <w:tc>
          <w:tcPr>
            <w:tcW w:w="2585" w:type="dxa"/>
            <w:gridSpan w:val="3"/>
            <w:vAlign w:val="center"/>
          </w:tcPr>
          <w:p w:rsidR="00AB678B" w:rsidRPr="00620A14" w:rsidRDefault="00AB678B" w:rsidP="00E07E62">
            <w:pPr>
              <w:tabs>
                <w:tab w:val="left" w:pos="777"/>
              </w:tabs>
              <w:spacing w:line="0" w:lineRule="atLeast"/>
              <w:jc w:val="both"/>
              <w:rPr>
                <w:rFonts w:ascii="Times New Roman" w:hAnsi="Times New Roman" w:cs="Times New Roman"/>
                <w:sz w:val="20"/>
                <w:szCs w:val="20"/>
                <w:lang w:eastAsia="zh-HK"/>
              </w:rPr>
            </w:pPr>
          </w:p>
        </w:tc>
        <w:tc>
          <w:tcPr>
            <w:tcW w:w="1951" w:type="dxa"/>
            <w:gridSpan w:val="4"/>
            <w:vAlign w:val="center"/>
          </w:tcPr>
          <w:p w:rsidR="00AB678B" w:rsidRPr="00620A14" w:rsidRDefault="00B854D5" w:rsidP="00AB678B">
            <w:pPr>
              <w:spacing w:line="0" w:lineRule="atLeast"/>
              <w:jc w:val="both"/>
              <w:rPr>
                <w:rFonts w:ascii="Times New Roman" w:hAnsi="Times New Roman" w:cs="Times New Roman"/>
                <w:sz w:val="20"/>
                <w:szCs w:val="20"/>
              </w:rPr>
            </w:pPr>
            <w:r w:rsidRPr="00620A14">
              <w:rPr>
                <w:rFonts w:ascii="Times New Roman" w:hAnsi="Times New Roman" w:cs="Times New Roman"/>
                <w:sz w:val="20"/>
                <w:szCs w:val="20"/>
              </w:rPr>
              <w:t>Email address:</w:t>
            </w:r>
          </w:p>
        </w:tc>
        <w:tc>
          <w:tcPr>
            <w:tcW w:w="1843" w:type="dxa"/>
            <w:gridSpan w:val="2"/>
            <w:vAlign w:val="center"/>
          </w:tcPr>
          <w:p w:rsidR="00AB678B" w:rsidRPr="00620A14" w:rsidRDefault="00AB678B" w:rsidP="00E07E62">
            <w:pPr>
              <w:tabs>
                <w:tab w:val="left" w:pos="777"/>
              </w:tabs>
              <w:spacing w:line="0" w:lineRule="atLeast"/>
              <w:jc w:val="both"/>
              <w:rPr>
                <w:rFonts w:ascii="Times New Roman" w:hAnsi="Times New Roman" w:cs="Times New Roman"/>
                <w:sz w:val="20"/>
                <w:szCs w:val="20"/>
                <w:lang w:eastAsia="zh-HK"/>
              </w:rPr>
            </w:pPr>
          </w:p>
        </w:tc>
      </w:tr>
      <w:tr w:rsidR="00141780" w:rsidRPr="00620A14" w:rsidTr="00621F89">
        <w:trPr>
          <w:trHeight w:val="563"/>
        </w:trPr>
        <w:tc>
          <w:tcPr>
            <w:tcW w:w="4219" w:type="dxa"/>
            <w:gridSpan w:val="3"/>
            <w:vMerge w:val="restart"/>
            <w:vAlign w:val="center"/>
          </w:tcPr>
          <w:p w:rsidR="00141780" w:rsidRPr="00620A14" w:rsidRDefault="00141780" w:rsidP="00754AF2">
            <w:pPr>
              <w:pStyle w:val="a6"/>
              <w:spacing w:line="0" w:lineRule="atLeast"/>
              <w:ind w:leftChars="0" w:left="0"/>
              <w:jc w:val="both"/>
              <w:rPr>
                <w:rFonts w:ascii="Times New Roman" w:hAnsi="Times New Roman"/>
                <w:sz w:val="20"/>
                <w:szCs w:val="20"/>
                <w:lang w:eastAsia="zh-HK"/>
              </w:rPr>
            </w:pPr>
            <w:r w:rsidRPr="00620A14">
              <w:rPr>
                <w:rFonts w:ascii="Times New Roman" w:hAnsi="Times New Roman"/>
                <w:sz w:val="20"/>
                <w:szCs w:val="20"/>
              </w:rPr>
              <w:t xml:space="preserve">Is the applicant an existing holder of </w:t>
            </w:r>
            <w:r w:rsidR="00754AF2">
              <w:rPr>
                <w:rFonts w:ascii="Times New Roman" w:hAnsi="Times New Roman"/>
                <w:sz w:val="20"/>
                <w:szCs w:val="20"/>
              </w:rPr>
              <w:t xml:space="preserve">marine fish culture </w:t>
            </w:r>
            <w:r w:rsidRPr="00620A14">
              <w:rPr>
                <w:rFonts w:ascii="Times New Roman" w:hAnsi="Times New Roman"/>
                <w:sz w:val="20"/>
                <w:szCs w:val="20"/>
              </w:rPr>
              <w:t>licence?</w:t>
            </w:r>
          </w:p>
        </w:tc>
        <w:tc>
          <w:tcPr>
            <w:tcW w:w="425" w:type="dxa"/>
            <w:vMerge w:val="restart"/>
            <w:tcBorders>
              <w:right w:val="nil"/>
            </w:tcBorders>
            <w:vAlign w:val="center"/>
          </w:tcPr>
          <w:p w:rsidR="00141780" w:rsidRPr="00620A14" w:rsidRDefault="00141780" w:rsidP="00274419">
            <w:pPr>
              <w:pStyle w:val="a6"/>
              <w:spacing w:line="0" w:lineRule="atLeast"/>
              <w:ind w:leftChars="0" w:left="0"/>
              <w:jc w:val="both"/>
              <w:rPr>
                <w:rFonts w:ascii="Times New Roman" w:hAnsi="Times New Roman"/>
                <w:sz w:val="20"/>
                <w:szCs w:val="20"/>
              </w:rPr>
            </w:pPr>
            <w:r w:rsidRPr="00620A14">
              <w:rPr>
                <w:rFonts w:ascii="Times New Roman" w:hAnsi="Times New Roman"/>
                <w:sz w:val="20"/>
                <w:szCs w:val="20"/>
              </w:rPr>
              <w:sym w:font="Wingdings" w:char="F06F"/>
            </w:r>
          </w:p>
        </w:tc>
        <w:tc>
          <w:tcPr>
            <w:tcW w:w="2160" w:type="dxa"/>
            <w:gridSpan w:val="2"/>
            <w:vMerge w:val="restart"/>
            <w:tcBorders>
              <w:left w:val="nil"/>
            </w:tcBorders>
            <w:vAlign w:val="center"/>
          </w:tcPr>
          <w:p w:rsidR="00141780" w:rsidRPr="00620A14" w:rsidRDefault="00141780" w:rsidP="00B854D5">
            <w:pPr>
              <w:pStyle w:val="a6"/>
              <w:spacing w:line="0" w:lineRule="atLeast"/>
              <w:ind w:leftChars="0" w:left="0"/>
              <w:jc w:val="both"/>
              <w:rPr>
                <w:rFonts w:ascii="Times New Roman" w:hAnsi="Times New Roman"/>
                <w:sz w:val="20"/>
                <w:szCs w:val="20"/>
                <w:lang w:eastAsia="zh-HK"/>
              </w:rPr>
            </w:pPr>
            <w:r w:rsidRPr="00620A14">
              <w:rPr>
                <w:rFonts w:ascii="Times New Roman" w:hAnsi="Times New Roman"/>
                <w:sz w:val="20"/>
                <w:szCs w:val="20"/>
                <w:lang w:eastAsia="zh-HK"/>
              </w:rPr>
              <w:t>Yes</w:t>
            </w:r>
          </w:p>
        </w:tc>
        <w:tc>
          <w:tcPr>
            <w:tcW w:w="1951" w:type="dxa"/>
            <w:gridSpan w:val="4"/>
            <w:vAlign w:val="center"/>
          </w:tcPr>
          <w:p w:rsidR="00141780" w:rsidRPr="00620A14" w:rsidRDefault="00141780" w:rsidP="00AB678B">
            <w:pPr>
              <w:pStyle w:val="a6"/>
              <w:spacing w:line="0" w:lineRule="atLeast"/>
              <w:ind w:leftChars="0" w:left="0"/>
              <w:jc w:val="both"/>
              <w:rPr>
                <w:rFonts w:ascii="Times New Roman" w:hAnsi="Times New Roman"/>
                <w:sz w:val="20"/>
                <w:szCs w:val="20"/>
              </w:rPr>
            </w:pPr>
            <w:r w:rsidRPr="00620A14">
              <w:rPr>
                <w:rFonts w:ascii="Times New Roman" w:hAnsi="Times New Roman"/>
                <w:sz w:val="20"/>
                <w:szCs w:val="20"/>
                <w:lang w:eastAsia="zh-HK"/>
              </w:rPr>
              <w:t>L</w:t>
            </w:r>
            <w:r w:rsidRPr="00620A14">
              <w:rPr>
                <w:rFonts w:ascii="Times New Roman" w:hAnsi="Times New Roman"/>
                <w:sz w:val="20"/>
                <w:szCs w:val="20"/>
              </w:rPr>
              <w:t>icence number</w:t>
            </w:r>
            <w:r>
              <w:rPr>
                <w:rFonts w:ascii="Times New Roman" w:hAnsi="Times New Roman"/>
                <w:sz w:val="20"/>
                <w:szCs w:val="20"/>
              </w:rPr>
              <w:t>:</w:t>
            </w:r>
          </w:p>
        </w:tc>
        <w:tc>
          <w:tcPr>
            <w:tcW w:w="1843" w:type="dxa"/>
            <w:gridSpan w:val="2"/>
            <w:vAlign w:val="center"/>
          </w:tcPr>
          <w:p w:rsidR="00141780" w:rsidRPr="00620A14" w:rsidRDefault="00141780" w:rsidP="00AB678B">
            <w:pPr>
              <w:pStyle w:val="a6"/>
              <w:spacing w:line="0" w:lineRule="atLeast"/>
              <w:ind w:leftChars="0" w:left="0"/>
              <w:jc w:val="both"/>
              <w:rPr>
                <w:rFonts w:ascii="Times New Roman" w:hAnsi="Times New Roman"/>
                <w:sz w:val="20"/>
                <w:szCs w:val="20"/>
              </w:rPr>
            </w:pPr>
          </w:p>
        </w:tc>
      </w:tr>
      <w:tr w:rsidR="00141780" w:rsidRPr="00620A14" w:rsidTr="00621F89">
        <w:trPr>
          <w:trHeight w:val="570"/>
        </w:trPr>
        <w:tc>
          <w:tcPr>
            <w:tcW w:w="4219" w:type="dxa"/>
            <w:gridSpan w:val="3"/>
            <w:vMerge/>
            <w:vAlign w:val="center"/>
          </w:tcPr>
          <w:p w:rsidR="00141780" w:rsidRPr="00620A14" w:rsidRDefault="00141780" w:rsidP="00AB678B">
            <w:pPr>
              <w:pStyle w:val="a6"/>
              <w:spacing w:line="0" w:lineRule="atLeast"/>
              <w:ind w:leftChars="0" w:left="0"/>
              <w:jc w:val="both"/>
              <w:rPr>
                <w:rFonts w:ascii="Times New Roman" w:hAnsi="Times New Roman"/>
                <w:sz w:val="20"/>
                <w:szCs w:val="20"/>
              </w:rPr>
            </w:pPr>
          </w:p>
        </w:tc>
        <w:tc>
          <w:tcPr>
            <w:tcW w:w="425" w:type="dxa"/>
            <w:vMerge/>
            <w:tcBorders>
              <w:bottom w:val="single" w:sz="4" w:space="0" w:color="auto"/>
              <w:right w:val="nil"/>
            </w:tcBorders>
            <w:vAlign w:val="center"/>
          </w:tcPr>
          <w:p w:rsidR="00141780" w:rsidRPr="00620A14" w:rsidRDefault="00141780" w:rsidP="00274419">
            <w:pPr>
              <w:pStyle w:val="a6"/>
              <w:spacing w:line="0" w:lineRule="atLeast"/>
              <w:ind w:leftChars="0" w:left="0"/>
              <w:jc w:val="both"/>
              <w:rPr>
                <w:rFonts w:ascii="Times New Roman" w:hAnsi="Times New Roman"/>
                <w:sz w:val="20"/>
                <w:szCs w:val="20"/>
              </w:rPr>
            </w:pPr>
          </w:p>
        </w:tc>
        <w:tc>
          <w:tcPr>
            <w:tcW w:w="2160" w:type="dxa"/>
            <w:gridSpan w:val="2"/>
            <w:vMerge/>
            <w:tcBorders>
              <w:left w:val="nil"/>
              <w:bottom w:val="single" w:sz="4" w:space="0" w:color="auto"/>
            </w:tcBorders>
            <w:vAlign w:val="center"/>
          </w:tcPr>
          <w:p w:rsidR="00141780" w:rsidRPr="00620A14" w:rsidRDefault="00141780" w:rsidP="00B854D5">
            <w:pPr>
              <w:pStyle w:val="a6"/>
              <w:spacing w:line="0" w:lineRule="atLeast"/>
              <w:ind w:leftChars="0" w:left="0"/>
              <w:jc w:val="both"/>
              <w:rPr>
                <w:rFonts w:ascii="Times New Roman" w:hAnsi="Times New Roman"/>
                <w:sz w:val="20"/>
                <w:szCs w:val="20"/>
              </w:rPr>
            </w:pPr>
          </w:p>
        </w:tc>
        <w:tc>
          <w:tcPr>
            <w:tcW w:w="1951" w:type="dxa"/>
            <w:gridSpan w:val="4"/>
            <w:tcBorders>
              <w:bottom w:val="single" w:sz="4" w:space="0" w:color="auto"/>
            </w:tcBorders>
            <w:vAlign w:val="center"/>
          </w:tcPr>
          <w:p w:rsidR="00141780" w:rsidRPr="00620A14" w:rsidRDefault="00141780" w:rsidP="00AB678B">
            <w:pPr>
              <w:pStyle w:val="a6"/>
              <w:spacing w:line="0" w:lineRule="atLeast"/>
              <w:ind w:leftChars="0" w:left="0"/>
              <w:jc w:val="both"/>
              <w:rPr>
                <w:rFonts w:ascii="Times New Roman" w:hAnsi="Times New Roman"/>
                <w:sz w:val="20"/>
                <w:szCs w:val="20"/>
              </w:rPr>
            </w:pPr>
            <w:r w:rsidRPr="00620A14">
              <w:rPr>
                <w:rFonts w:ascii="Times New Roman" w:hAnsi="Times New Roman"/>
                <w:sz w:val="20"/>
                <w:szCs w:val="20"/>
                <w:lang w:eastAsia="zh-HK"/>
              </w:rPr>
              <w:t>Fish Culture Zone</w:t>
            </w:r>
            <w:r>
              <w:rPr>
                <w:rFonts w:ascii="Times New Roman" w:hAnsi="Times New Roman"/>
                <w:sz w:val="20"/>
                <w:szCs w:val="20"/>
                <w:lang w:eastAsia="zh-HK"/>
              </w:rPr>
              <w:t>:</w:t>
            </w:r>
          </w:p>
        </w:tc>
        <w:tc>
          <w:tcPr>
            <w:tcW w:w="1843" w:type="dxa"/>
            <w:gridSpan w:val="2"/>
            <w:tcBorders>
              <w:bottom w:val="single" w:sz="4" w:space="0" w:color="auto"/>
            </w:tcBorders>
            <w:vAlign w:val="center"/>
          </w:tcPr>
          <w:p w:rsidR="00141780" w:rsidRPr="00620A14" w:rsidRDefault="00141780" w:rsidP="00AB678B">
            <w:pPr>
              <w:pStyle w:val="a6"/>
              <w:spacing w:line="0" w:lineRule="atLeast"/>
              <w:ind w:leftChars="0" w:left="0"/>
              <w:jc w:val="both"/>
              <w:rPr>
                <w:rFonts w:ascii="Times New Roman" w:hAnsi="Times New Roman"/>
                <w:sz w:val="20"/>
                <w:szCs w:val="20"/>
              </w:rPr>
            </w:pPr>
          </w:p>
        </w:tc>
      </w:tr>
      <w:tr w:rsidR="00DA2ABC" w:rsidRPr="00620A14" w:rsidTr="00801F9E">
        <w:trPr>
          <w:trHeight w:val="857"/>
        </w:trPr>
        <w:tc>
          <w:tcPr>
            <w:tcW w:w="4219" w:type="dxa"/>
            <w:gridSpan w:val="3"/>
            <w:vMerge/>
            <w:tcBorders>
              <w:bottom w:val="single" w:sz="4" w:space="0" w:color="auto"/>
            </w:tcBorders>
          </w:tcPr>
          <w:p w:rsidR="00DA2ABC" w:rsidRPr="00620A14" w:rsidRDefault="00DA2ABC" w:rsidP="00274419">
            <w:pPr>
              <w:pStyle w:val="a6"/>
              <w:spacing w:line="0" w:lineRule="atLeast"/>
              <w:ind w:leftChars="0" w:left="0"/>
              <w:jc w:val="both"/>
              <w:rPr>
                <w:rFonts w:ascii="Times New Roman" w:hAnsi="Times New Roman"/>
                <w:sz w:val="20"/>
                <w:szCs w:val="20"/>
              </w:rPr>
            </w:pPr>
          </w:p>
        </w:tc>
        <w:tc>
          <w:tcPr>
            <w:tcW w:w="425" w:type="dxa"/>
            <w:tcBorders>
              <w:bottom w:val="single" w:sz="4" w:space="0" w:color="auto"/>
              <w:right w:val="nil"/>
            </w:tcBorders>
            <w:vAlign w:val="center"/>
          </w:tcPr>
          <w:p w:rsidR="00DA2ABC" w:rsidRPr="00620A14" w:rsidRDefault="00DA2ABC" w:rsidP="00274419">
            <w:pPr>
              <w:pStyle w:val="a6"/>
              <w:spacing w:line="0" w:lineRule="atLeast"/>
              <w:ind w:leftChars="0" w:left="0"/>
              <w:jc w:val="both"/>
              <w:rPr>
                <w:rFonts w:ascii="Times New Roman" w:hAnsi="Times New Roman"/>
                <w:sz w:val="20"/>
                <w:szCs w:val="20"/>
              </w:rPr>
            </w:pPr>
            <w:r w:rsidRPr="00620A14">
              <w:rPr>
                <w:rFonts w:ascii="Times New Roman" w:hAnsi="Times New Roman"/>
                <w:sz w:val="20"/>
                <w:szCs w:val="20"/>
              </w:rPr>
              <w:sym w:font="Wingdings" w:char="F06F"/>
            </w:r>
          </w:p>
        </w:tc>
        <w:tc>
          <w:tcPr>
            <w:tcW w:w="5954" w:type="dxa"/>
            <w:gridSpan w:val="8"/>
            <w:tcBorders>
              <w:left w:val="nil"/>
              <w:bottom w:val="single" w:sz="4" w:space="0" w:color="auto"/>
            </w:tcBorders>
            <w:vAlign w:val="center"/>
          </w:tcPr>
          <w:p w:rsidR="00DA2ABC" w:rsidRPr="00620A14" w:rsidRDefault="00B854D5" w:rsidP="00B854D5">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lang w:eastAsia="zh-HK"/>
              </w:rPr>
              <w:t>No</w:t>
            </w:r>
          </w:p>
        </w:tc>
      </w:tr>
      <w:tr w:rsidR="00FF0A9C" w:rsidRPr="00620A14" w:rsidTr="00981823">
        <w:trPr>
          <w:trHeight w:val="843"/>
        </w:trPr>
        <w:tc>
          <w:tcPr>
            <w:tcW w:w="4219" w:type="dxa"/>
            <w:gridSpan w:val="3"/>
            <w:vAlign w:val="center"/>
          </w:tcPr>
          <w:p w:rsidR="00FF0A9C" w:rsidRPr="00620A14" w:rsidRDefault="00FF0A9C" w:rsidP="00680ED3">
            <w:pPr>
              <w:pStyle w:val="a6"/>
              <w:spacing w:line="0" w:lineRule="atLeast"/>
              <w:ind w:leftChars="0" w:left="0"/>
              <w:rPr>
                <w:rFonts w:ascii="Times New Roman" w:hAnsi="Times New Roman"/>
                <w:sz w:val="20"/>
                <w:szCs w:val="20"/>
                <w:lang w:eastAsia="zh-HK"/>
              </w:rPr>
            </w:pPr>
            <w:r w:rsidRPr="00620A14">
              <w:rPr>
                <w:rFonts w:ascii="Times New Roman" w:hAnsi="Times New Roman"/>
                <w:sz w:val="20"/>
                <w:szCs w:val="20"/>
              </w:rPr>
              <w:t xml:space="preserve">Is the applicant </w:t>
            </w:r>
            <w:r w:rsidR="00680ED3">
              <w:rPr>
                <w:rFonts w:ascii="Times New Roman" w:hAnsi="Times New Roman"/>
                <w:sz w:val="20"/>
                <w:szCs w:val="20"/>
              </w:rPr>
              <w:t>a past</w:t>
            </w:r>
            <w:r w:rsidR="00680ED3">
              <w:rPr>
                <w:rFonts w:ascii="Times New Roman" w:hAnsi="Times New Roman" w:hint="eastAsia"/>
                <w:sz w:val="20"/>
                <w:szCs w:val="20"/>
              </w:rPr>
              <w:t>/</w:t>
            </w:r>
            <w:r w:rsidRPr="00620A14">
              <w:rPr>
                <w:rFonts w:ascii="Times New Roman" w:hAnsi="Times New Roman"/>
                <w:sz w:val="20"/>
                <w:szCs w:val="20"/>
              </w:rPr>
              <w:t>a</w:t>
            </w:r>
            <w:r w:rsidR="00FC42B6">
              <w:rPr>
                <w:rFonts w:ascii="Times New Roman" w:hAnsi="Times New Roman" w:hint="eastAsia"/>
                <w:sz w:val="20"/>
                <w:szCs w:val="20"/>
              </w:rPr>
              <w:t>n existing</w:t>
            </w:r>
            <w:r w:rsidRPr="00620A14">
              <w:rPr>
                <w:rFonts w:ascii="Times New Roman" w:hAnsi="Times New Roman"/>
                <w:sz w:val="20"/>
                <w:szCs w:val="20"/>
              </w:rPr>
              <w:t xml:space="preserve"> </w:t>
            </w:r>
            <w:r w:rsidR="00801F9E">
              <w:rPr>
                <w:rFonts w:ascii="Times New Roman" w:hAnsi="Times New Roman"/>
                <w:sz w:val="20"/>
                <w:szCs w:val="20"/>
              </w:rPr>
              <w:t>trawl fisherman</w:t>
            </w:r>
            <w:r w:rsidRPr="00620A14">
              <w:rPr>
                <w:rFonts w:ascii="Times New Roman" w:hAnsi="Times New Roman"/>
                <w:sz w:val="20"/>
                <w:szCs w:val="20"/>
                <w:lang w:eastAsia="zh-HK"/>
              </w:rPr>
              <w:t xml:space="preserve">? </w:t>
            </w:r>
          </w:p>
        </w:tc>
        <w:tc>
          <w:tcPr>
            <w:tcW w:w="6379" w:type="dxa"/>
            <w:gridSpan w:val="9"/>
            <w:tcBorders>
              <w:top w:val="single" w:sz="4" w:space="0" w:color="auto"/>
              <w:right w:val="single" w:sz="4" w:space="0" w:color="000000"/>
            </w:tcBorders>
            <w:vAlign w:val="center"/>
          </w:tcPr>
          <w:p w:rsidR="00FF0A9C" w:rsidRPr="00620A14" w:rsidRDefault="00FF0A9C" w:rsidP="00141780">
            <w:pPr>
              <w:pStyle w:val="a6"/>
              <w:spacing w:line="0" w:lineRule="atLeast"/>
              <w:ind w:leftChars="0" w:left="0"/>
              <w:jc w:val="both"/>
              <w:rPr>
                <w:rFonts w:ascii="Times New Roman" w:hAnsi="Times New Roman"/>
                <w:sz w:val="20"/>
                <w:szCs w:val="20"/>
              </w:rPr>
            </w:pPr>
            <w:r w:rsidRPr="00620A14">
              <w:rPr>
                <w:rFonts w:ascii="Times New Roman" w:hAnsi="Times New Roman"/>
                <w:sz w:val="20"/>
                <w:szCs w:val="20"/>
              </w:rPr>
              <w:sym w:font="Wingdings" w:char="F06F"/>
            </w:r>
            <w:r>
              <w:rPr>
                <w:rFonts w:ascii="Times New Roman" w:hAnsi="Times New Roman" w:hint="eastAsia"/>
                <w:sz w:val="20"/>
                <w:szCs w:val="20"/>
              </w:rPr>
              <w:t xml:space="preserve">   </w:t>
            </w:r>
            <w:r w:rsidRPr="00620A14">
              <w:rPr>
                <w:rFonts w:ascii="Times New Roman" w:hAnsi="Times New Roman"/>
                <w:sz w:val="20"/>
                <w:szCs w:val="20"/>
                <w:lang w:eastAsia="zh-HK"/>
              </w:rPr>
              <w:t>Yes</w:t>
            </w:r>
            <w:r>
              <w:rPr>
                <w:rFonts w:ascii="Times New Roman" w:hAnsi="Times New Roman"/>
                <w:sz w:val="20"/>
                <w:szCs w:val="20"/>
                <w:lang w:eastAsia="zh-HK"/>
              </w:rPr>
              <w:t xml:space="preserve">         </w:t>
            </w:r>
            <w:r w:rsidRPr="00620A14">
              <w:rPr>
                <w:rFonts w:ascii="Times New Roman" w:hAnsi="Times New Roman"/>
                <w:sz w:val="20"/>
                <w:szCs w:val="20"/>
              </w:rPr>
              <w:sym w:font="Wingdings" w:char="F06F"/>
            </w:r>
            <w:r w:rsidRPr="00620A14">
              <w:rPr>
                <w:rFonts w:ascii="Times New Roman" w:hAnsi="Times New Roman"/>
                <w:sz w:val="20"/>
                <w:szCs w:val="20"/>
                <w:lang w:eastAsia="zh-HK"/>
              </w:rPr>
              <w:t xml:space="preserve"> </w:t>
            </w:r>
            <w:r>
              <w:rPr>
                <w:rFonts w:ascii="Times New Roman" w:hAnsi="Times New Roman"/>
                <w:sz w:val="20"/>
                <w:szCs w:val="20"/>
                <w:lang w:eastAsia="zh-HK"/>
              </w:rPr>
              <w:t xml:space="preserve"> </w:t>
            </w:r>
            <w:r w:rsidRPr="00620A14">
              <w:rPr>
                <w:rFonts w:ascii="Times New Roman" w:hAnsi="Times New Roman"/>
                <w:sz w:val="20"/>
                <w:szCs w:val="20"/>
                <w:lang w:eastAsia="zh-HK"/>
              </w:rPr>
              <w:t>No</w:t>
            </w:r>
          </w:p>
        </w:tc>
      </w:tr>
      <w:tr w:rsidR="00FF0A9C" w:rsidRPr="00620A14" w:rsidTr="00FF0A9C">
        <w:trPr>
          <w:trHeight w:val="886"/>
        </w:trPr>
        <w:tc>
          <w:tcPr>
            <w:tcW w:w="4219" w:type="dxa"/>
            <w:gridSpan w:val="3"/>
            <w:vAlign w:val="center"/>
          </w:tcPr>
          <w:p w:rsidR="00FF0A9C" w:rsidRPr="00620A14" w:rsidRDefault="00FF0A9C" w:rsidP="00981823">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lang w:eastAsia="zh-HK"/>
              </w:rPr>
              <w:t>Choice of F</w:t>
            </w:r>
            <w:r w:rsidRPr="00620A14">
              <w:rPr>
                <w:rFonts w:ascii="Times New Roman" w:hAnsi="Times New Roman" w:cs="Times New Roman"/>
                <w:sz w:val="20"/>
                <w:szCs w:val="20"/>
              </w:rPr>
              <w:t>ish Culture Zone</w:t>
            </w:r>
            <w:r w:rsidR="00981823" w:rsidRPr="00981823">
              <w:rPr>
                <w:rFonts w:ascii="Times New Roman" w:hAnsi="Times New Roman" w:cs="Times New Roman"/>
                <w:sz w:val="20"/>
                <w:szCs w:val="20"/>
                <w:vertAlign w:val="superscript"/>
              </w:rPr>
              <w:t>@</w:t>
            </w:r>
            <w:r w:rsidRPr="00620A14">
              <w:rPr>
                <w:rFonts w:ascii="Times New Roman" w:hAnsi="Times New Roman" w:cs="Times New Roman"/>
                <w:sz w:val="20"/>
                <w:szCs w:val="20"/>
              </w:rPr>
              <w:t>:</w:t>
            </w:r>
          </w:p>
        </w:tc>
        <w:tc>
          <w:tcPr>
            <w:tcW w:w="2977" w:type="dxa"/>
            <w:gridSpan w:val="4"/>
            <w:vAlign w:val="bottom"/>
          </w:tcPr>
          <w:p w:rsidR="00FF0A9C" w:rsidRPr="00620A14" w:rsidRDefault="00FF0A9C" w:rsidP="002905DD">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irst choice</w:t>
            </w:r>
          </w:p>
        </w:tc>
        <w:tc>
          <w:tcPr>
            <w:tcW w:w="3402" w:type="dxa"/>
            <w:gridSpan w:val="5"/>
            <w:vAlign w:val="bottom"/>
          </w:tcPr>
          <w:p w:rsidR="00FF0A9C" w:rsidRPr="00620A14" w:rsidRDefault="00FF0A9C" w:rsidP="00810EC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Second choice</w:t>
            </w:r>
          </w:p>
        </w:tc>
      </w:tr>
      <w:tr w:rsidR="00981823" w:rsidRPr="00620A14" w:rsidTr="00981823">
        <w:trPr>
          <w:trHeight w:val="789"/>
        </w:trPr>
        <w:tc>
          <w:tcPr>
            <w:tcW w:w="4219" w:type="dxa"/>
            <w:gridSpan w:val="3"/>
            <w:vAlign w:val="center"/>
          </w:tcPr>
          <w:p w:rsidR="00981823" w:rsidRPr="00620A14" w:rsidRDefault="00981823" w:rsidP="004E01A4">
            <w:pPr>
              <w:spacing w:line="0" w:lineRule="atLeast"/>
              <w:rPr>
                <w:rFonts w:ascii="Times New Roman" w:hAnsi="Times New Roman" w:cs="Times New Roman"/>
                <w:sz w:val="20"/>
                <w:szCs w:val="20"/>
                <w:lang w:eastAsia="zh-HK"/>
              </w:rPr>
            </w:pPr>
            <w:r w:rsidRPr="00572094">
              <w:rPr>
                <w:rFonts w:ascii="Times New Roman" w:hAnsi="Times New Roman" w:cs="Times New Roman" w:hint="eastAsia"/>
                <w:sz w:val="20"/>
                <w:szCs w:val="20"/>
                <w:lang w:eastAsia="zh-HK"/>
              </w:rPr>
              <w:t xml:space="preserve">Required </w:t>
            </w:r>
            <w:r>
              <w:rPr>
                <w:rFonts w:ascii="Times New Roman" w:hAnsi="Times New Roman" w:cs="Times New Roman"/>
                <w:sz w:val="20"/>
                <w:szCs w:val="20"/>
                <w:lang w:eastAsia="zh-HK"/>
              </w:rPr>
              <w:t xml:space="preserve">licence </w:t>
            </w:r>
            <w:r w:rsidRPr="00572094">
              <w:rPr>
                <w:rFonts w:ascii="Times New Roman" w:hAnsi="Times New Roman" w:cs="Times New Roman" w:hint="eastAsia"/>
                <w:sz w:val="20"/>
                <w:szCs w:val="20"/>
                <w:lang w:eastAsia="zh-HK"/>
              </w:rPr>
              <w:t>area</w:t>
            </w:r>
            <w:r>
              <w:rPr>
                <w:rFonts w:ascii="Times New Roman" w:hAnsi="Times New Roman" w:cs="Times New Roman"/>
                <w:sz w:val="20"/>
                <w:szCs w:val="20"/>
                <w:lang w:eastAsia="zh-HK"/>
              </w:rPr>
              <w:t xml:space="preserve"> (m</w:t>
            </w:r>
            <w:r w:rsidRPr="00981823">
              <w:rPr>
                <w:rFonts w:ascii="Times New Roman" w:hAnsi="Times New Roman" w:cs="Times New Roman"/>
                <w:sz w:val="20"/>
                <w:szCs w:val="20"/>
                <w:vertAlign w:val="superscript"/>
                <w:lang w:eastAsia="zh-HK"/>
              </w:rPr>
              <w:t>2</w:t>
            </w:r>
            <w:r>
              <w:rPr>
                <w:rFonts w:ascii="Times New Roman" w:hAnsi="Times New Roman" w:cs="Times New Roman"/>
                <w:sz w:val="20"/>
                <w:szCs w:val="20"/>
                <w:lang w:eastAsia="zh-HK"/>
              </w:rPr>
              <w:t>)</w:t>
            </w:r>
            <w:r w:rsidRPr="00572094">
              <w:rPr>
                <w:rFonts w:ascii="Times New Roman" w:hAnsi="Times New Roman" w:cs="Times New Roman" w:hint="eastAsia"/>
                <w:sz w:val="20"/>
                <w:szCs w:val="20"/>
                <w:lang w:eastAsia="zh-HK"/>
              </w:rPr>
              <w:t>:</w:t>
            </w:r>
          </w:p>
        </w:tc>
        <w:tc>
          <w:tcPr>
            <w:tcW w:w="6379" w:type="dxa"/>
            <w:gridSpan w:val="9"/>
            <w:vAlign w:val="bottom"/>
          </w:tcPr>
          <w:p w:rsidR="00981823" w:rsidRDefault="00981823" w:rsidP="00810ECA">
            <w:pPr>
              <w:spacing w:line="0" w:lineRule="atLeast"/>
              <w:jc w:val="center"/>
              <w:rPr>
                <w:rFonts w:ascii="Times New Roman" w:hAnsi="Times New Roman" w:cs="Times New Roman"/>
                <w:sz w:val="20"/>
                <w:szCs w:val="20"/>
              </w:rPr>
            </w:pPr>
          </w:p>
        </w:tc>
      </w:tr>
      <w:tr w:rsidR="00877169" w:rsidRPr="00620A14" w:rsidTr="0019468C">
        <w:tc>
          <w:tcPr>
            <w:tcW w:w="10598" w:type="dxa"/>
            <w:gridSpan w:val="12"/>
            <w:tcBorders>
              <w:bottom w:val="nil"/>
            </w:tcBorders>
          </w:tcPr>
          <w:p w:rsidR="006B6481" w:rsidRPr="00620A14" w:rsidRDefault="002905DD" w:rsidP="006B6481">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rPr>
              <w:t xml:space="preserve">*I/This company solemnly and sincerely make this declaration that </w:t>
            </w:r>
            <w:r w:rsidR="00801F9E">
              <w:rPr>
                <w:rFonts w:ascii="Times New Roman" w:hAnsi="Times New Roman" w:cs="Times New Roman" w:hint="eastAsia"/>
                <w:sz w:val="20"/>
                <w:szCs w:val="20"/>
              </w:rPr>
              <w:t>I/</w:t>
            </w:r>
            <w:r w:rsidR="00801F9E">
              <w:rPr>
                <w:rFonts w:ascii="Times New Roman" w:hAnsi="Times New Roman" w:cs="Times New Roman"/>
                <w:sz w:val="20"/>
                <w:szCs w:val="20"/>
                <w:lang w:eastAsia="zh-HK"/>
              </w:rPr>
              <w:t xml:space="preserve">this company has read and understood the Notes to Applicant. </w:t>
            </w:r>
            <w:r w:rsidR="00801F9E">
              <w:rPr>
                <w:rFonts w:ascii="Times New Roman" w:hAnsi="Times New Roman" w:cs="Times New Roman"/>
                <w:sz w:val="20"/>
                <w:szCs w:val="20"/>
              </w:rPr>
              <w:t>A</w:t>
            </w:r>
            <w:r w:rsidRPr="00620A14">
              <w:rPr>
                <w:rFonts w:ascii="Times New Roman" w:hAnsi="Times New Roman" w:cs="Times New Roman"/>
                <w:sz w:val="20"/>
                <w:szCs w:val="20"/>
              </w:rPr>
              <w:t xml:space="preserve">ll statements and information made in this application form and any other statements, information and documents provided in respect of this application are true and correct. </w:t>
            </w:r>
          </w:p>
          <w:p w:rsidR="00FE351E" w:rsidRPr="00620A14" w:rsidRDefault="00FE351E" w:rsidP="006B6481">
            <w:pPr>
              <w:spacing w:line="0" w:lineRule="atLeast"/>
              <w:rPr>
                <w:rFonts w:ascii="Times New Roman" w:hAnsi="Times New Roman" w:cs="Times New Roman"/>
                <w:sz w:val="20"/>
                <w:szCs w:val="20"/>
                <w:lang w:eastAsia="zh-HK"/>
              </w:rPr>
            </w:pPr>
          </w:p>
          <w:p w:rsidR="006B6481" w:rsidRPr="00620A14" w:rsidRDefault="006B6481" w:rsidP="006B6481">
            <w:pPr>
              <w:spacing w:line="0" w:lineRule="atLeast"/>
              <w:rPr>
                <w:rFonts w:ascii="Times New Roman" w:hAnsi="Times New Roman" w:cs="Times New Roman"/>
                <w:sz w:val="20"/>
                <w:szCs w:val="20"/>
                <w:lang w:eastAsia="zh-HK"/>
              </w:rPr>
            </w:pPr>
          </w:p>
        </w:tc>
      </w:tr>
      <w:tr w:rsidR="00877169" w:rsidRPr="00620A14" w:rsidTr="0019468C">
        <w:tc>
          <w:tcPr>
            <w:tcW w:w="3570" w:type="dxa"/>
            <w:gridSpan w:val="2"/>
            <w:tcBorders>
              <w:top w:val="nil"/>
              <w:left w:val="single" w:sz="4" w:space="0" w:color="auto"/>
              <w:bottom w:val="nil"/>
              <w:right w:val="nil"/>
            </w:tcBorders>
          </w:tcPr>
          <w:p w:rsidR="00877169" w:rsidRPr="00620A14" w:rsidRDefault="00877169" w:rsidP="00274419">
            <w:pPr>
              <w:rPr>
                <w:rFonts w:ascii="Times New Roman" w:hAnsi="Times New Roman" w:cs="Times New Roman"/>
                <w:sz w:val="20"/>
                <w:szCs w:val="20"/>
                <w:u w:val="single"/>
                <w:lang w:eastAsia="zh-HK"/>
              </w:rPr>
            </w:pPr>
            <w:r w:rsidRPr="00620A14">
              <w:rPr>
                <w:rFonts w:ascii="Times New Roman" w:hAnsi="Times New Roman" w:cs="Times New Roman"/>
                <w:sz w:val="20"/>
                <w:szCs w:val="20"/>
                <w:u w:val="single"/>
                <w:lang w:eastAsia="zh-HK"/>
              </w:rPr>
              <w:t xml:space="preserve">                                       </w:t>
            </w:r>
          </w:p>
        </w:tc>
        <w:tc>
          <w:tcPr>
            <w:tcW w:w="3816" w:type="dxa"/>
            <w:gridSpan w:val="6"/>
            <w:tcBorders>
              <w:top w:val="nil"/>
              <w:left w:val="nil"/>
              <w:bottom w:val="nil"/>
              <w:right w:val="nil"/>
            </w:tcBorders>
          </w:tcPr>
          <w:p w:rsidR="00877169" w:rsidRPr="00620A14" w:rsidRDefault="00877169" w:rsidP="00274419">
            <w:pPr>
              <w:rPr>
                <w:rFonts w:ascii="Times New Roman" w:hAnsi="Times New Roman" w:cs="Times New Roman"/>
                <w:sz w:val="20"/>
                <w:szCs w:val="20"/>
                <w:u w:val="single"/>
                <w:lang w:eastAsia="zh-HK"/>
              </w:rPr>
            </w:pPr>
            <w:r w:rsidRPr="00620A14">
              <w:rPr>
                <w:rFonts w:ascii="Times New Roman" w:hAnsi="Times New Roman" w:cs="Times New Roman"/>
                <w:sz w:val="20"/>
                <w:szCs w:val="20"/>
                <w:u w:val="single"/>
                <w:lang w:eastAsia="zh-HK"/>
              </w:rPr>
              <w:t xml:space="preserve">                                       </w:t>
            </w:r>
          </w:p>
        </w:tc>
        <w:tc>
          <w:tcPr>
            <w:tcW w:w="3212" w:type="dxa"/>
            <w:gridSpan w:val="4"/>
            <w:tcBorders>
              <w:top w:val="nil"/>
              <w:left w:val="nil"/>
              <w:bottom w:val="nil"/>
              <w:right w:val="single" w:sz="4" w:space="0" w:color="auto"/>
            </w:tcBorders>
          </w:tcPr>
          <w:p w:rsidR="00877169" w:rsidRPr="00620A14" w:rsidRDefault="00877169" w:rsidP="00274419">
            <w:pPr>
              <w:rPr>
                <w:rFonts w:ascii="Times New Roman" w:hAnsi="Times New Roman" w:cs="Times New Roman"/>
                <w:sz w:val="20"/>
                <w:szCs w:val="20"/>
                <w:u w:val="single"/>
                <w:lang w:eastAsia="zh-HK"/>
              </w:rPr>
            </w:pPr>
            <w:r w:rsidRPr="00620A14">
              <w:rPr>
                <w:rFonts w:ascii="Times New Roman" w:hAnsi="Times New Roman" w:cs="Times New Roman"/>
                <w:sz w:val="20"/>
                <w:szCs w:val="20"/>
                <w:u w:val="single"/>
                <w:lang w:eastAsia="zh-HK"/>
              </w:rPr>
              <w:t xml:space="preserve">                                      </w:t>
            </w:r>
          </w:p>
        </w:tc>
      </w:tr>
      <w:tr w:rsidR="00DA2ABC" w:rsidRPr="00620A14" w:rsidTr="00801F9E">
        <w:trPr>
          <w:trHeight w:val="591"/>
        </w:trPr>
        <w:tc>
          <w:tcPr>
            <w:tcW w:w="3570" w:type="dxa"/>
            <w:gridSpan w:val="2"/>
            <w:tcBorders>
              <w:top w:val="nil"/>
              <w:left w:val="single" w:sz="4" w:space="0" w:color="auto"/>
              <w:right w:val="nil"/>
            </w:tcBorders>
          </w:tcPr>
          <w:p w:rsidR="00DA2ABC" w:rsidRPr="00620A14" w:rsidRDefault="00DA2ABC" w:rsidP="00DA2ABC">
            <w:pPr>
              <w:spacing w:line="0" w:lineRule="atLeast"/>
              <w:jc w:val="center"/>
              <w:rPr>
                <w:rFonts w:ascii="Times New Roman" w:hAnsi="Times New Roman" w:cs="Times New Roman"/>
                <w:sz w:val="20"/>
                <w:szCs w:val="20"/>
              </w:rPr>
            </w:pPr>
            <w:r w:rsidRPr="00620A14">
              <w:rPr>
                <w:rFonts w:ascii="Times New Roman" w:hAnsi="Times New Roman" w:cs="Times New Roman"/>
                <w:sz w:val="20"/>
                <w:szCs w:val="20"/>
              </w:rPr>
              <w:t>*</w:t>
            </w:r>
            <w:r w:rsidR="002905DD" w:rsidRPr="00620A14">
              <w:rPr>
                <w:rFonts w:ascii="Times New Roman" w:hAnsi="Times New Roman" w:cs="Times New Roman"/>
                <w:sz w:val="20"/>
                <w:szCs w:val="20"/>
              </w:rPr>
              <w:t xml:space="preserve"> Applicant/director/authorized person ’s signature</w:t>
            </w:r>
          </w:p>
        </w:tc>
        <w:tc>
          <w:tcPr>
            <w:tcW w:w="3816" w:type="dxa"/>
            <w:gridSpan w:val="6"/>
            <w:tcBorders>
              <w:top w:val="nil"/>
              <w:left w:val="nil"/>
              <w:right w:val="nil"/>
            </w:tcBorders>
          </w:tcPr>
          <w:p w:rsidR="002905DD" w:rsidRPr="00620A14" w:rsidRDefault="002905DD" w:rsidP="002905DD">
            <w:pPr>
              <w:spacing w:line="0" w:lineRule="atLeast"/>
              <w:jc w:val="center"/>
              <w:rPr>
                <w:rFonts w:ascii="Times New Roman" w:hAnsi="Times New Roman" w:cs="Times New Roman"/>
                <w:sz w:val="20"/>
                <w:szCs w:val="20"/>
              </w:rPr>
            </w:pPr>
            <w:r w:rsidRPr="00620A14">
              <w:rPr>
                <w:rFonts w:ascii="Times New Roman" w:hAnsi="Times New Roman" w:cs="Times New Roman"/>
                <w:sz w:val="20"/>
                <w:szCs w:val="20"/>
              </w:rPr>
              <w:t>Company seal</w:t>
            </w:r>
          </w:p>
          <w:p w:rsidR="00DA2ABC" w:rsidRPr="00620A14" w:rsidRDefault="002905DD" w:rsidP="002905DD">
            <w:pPr>
              <w:spacing w:line="0" w:lineRule="atLeast"/>
              <w:jc w:val="center"/>
              <w:rPr>
                <w:rFonts w:ascii="Times New Roman" w:hAnsi="Times New Roman" w:cs="Times New Roman"/>
                <w:sz w:val="20"/>
                <w:szCs w:val="20"/>
              </w:rPr>
            </w:pPr>
            <w:r w:rsidRPr="00620A14">
              <w:rPr>
                <w:rFonts w:ascii="Times New Roman" w:hAnsi="Times New Roman" w:cs="Times New Roman"/>
                <w:sz w:val="20"/>
                <w:szCs w:val="20"/>
              </w:rPr>
              <w:t>(</w:t>
            </w:r>
            <w:r w:rsidRPr="00620A14">
              <w:rPr>
                <w:rFonts w:ascii="Times New Roman" w:hAnsi="Times New Roman" w:cs="Times New Roman"/>
                <w:sz w:val="20"/>
                <w:szCs w:val="20"/>
                <w:lang w:eastAsia="zh-HK"/>
              </w:rPr>
              <w:t>If applicable</w:t>
            </w:r>
            <w:r w:rsidRPr="00620A14">
              <w:rPr>
                <w:rFonts w:ascii="Times New Roman" w:hAnsi="Times New Roman" w:cs="Times New Roman"/>
                <w:sz w:val="20"/>
                <w:szCs w:val="20"/>
              </w:rPr>
              <w:t>)</w:t>
            </w:r>
          </w:p>
        </w:tc>
        <w:tc>
          <w:tcPr>
            <w:tcW w:w="3212" w:type="dxa"/>
            <w:gridSpan w:val="4"/>
            <w:tcBorders>
              <w:top w:val="nil"/>
              <w:left w:val="nil"/>
              <w:right w:val="single" w:sz="4" w:space="0" w:color="auto"/>
            </w:tcBorders>
          </w:tcPr>
          <w:p w:rsidR="00DA2ABC" w:rsidRPr="00620A14" w:rsidRDefault="002905DD" w:rsidP="002905DD">
            <w:pPr>
              <w:spacing w:line="0" w:lineRule="atLeast"/>
              <w:jc w:val="center"/>
              <w:rPr>
                <w:rFonts w:ascii="Times New Roman" w:hAnsi="Times New Roman" w:cs="Times New Roman"/>
                <w:sz w:val="20"/>
                <w:szCs w:val="20"/>
                <w:u w:val="single"/>
              </w:rPr>
            </w:pPr>
            <w:r w:rsidRPr="00620A14">
              <w:rPr>
                <w:rFonts w:ascii="Times New Roman" w:hAnsi="Times New Roman" w:cs="Times New Roman"/>
                <w:sz w:val="20"/>
                <w:szCs w:val="20"/>
                <w:lang w:eastAsia="zh-HK"/>
              </w:rPr>
              <w:t>Date</w:t>
            </w:r>
          </w:p>
        </w:tc>
      </w:tr>
    </w:tbl>
    <w:p w:rsidR="00FF491F" w:rsidRDefault="00B854D5" w:rsidP="007B6959">
      <w:pPr>
        <w:spacing w:line="0" w:lineRule="atLeast"/>
        <w:rPr>
          <w:rFonts w:ascii="Times New Roman" w:hAnsi="Times New Roman" w:cs="Times New Roman"/>
          <w:sz w:val="18"/>
          <w:szCs w:val="18"/>
        </w:rPr>
      </w:pPr>
      <w:r w:rsidRPr="00620A14">
        <w:rPr>
          <w:rFonts w:ascii="Times New Roman" w:hAnsi="Times New Roman" w:cs="Times New Roman"/>
          <w:sz w:val="18"/>
          <w:szCs w:val="18"/>
        </w:rPr>
        <w:t xml:space="preserve">[Note: Please </w:t>
      </w:r>
      <w:r w:rsidR="002F7513" w:rsidRPr="00620A14">
        <w:rPr>
          <w:rFonts w:ascii="Times New Roman" w:hAnsi="Times New Roman" w:cs="Times New Roman"/>
          <w:sz w:val="18"/>
          <w:szCs w:val="18"/>
          <w:lang w:eastAsia="zh-HK"/>
        </w:rPr>
        <w:t xml:space="preserve">put a </w:t>
      </w:r>
      <w:r w:rsidRPr="00620A14">
        <w:rPr>
          <w:rFonts w:ascii="Times New Roman" w:hAnsi="Times New Roman" w:cs="Times New Roman"/>
          <w:sz w:val="18"/>
          <w:szCs w:val="18"/>
        </w:rPr>
        <w:t xml:space="preserve">tick </w:t>
      </w:r>
      <w:r w:rsidR="002F7513" w:rsidRPr="00620A14">
        <w:rPr>
          <w:rFonts w:ascii="Times New Roman" w:hAnsi="Times New Roman" w:cs="Times New Roman"/>
          <w:sz w:val="18"/>
          <w:szCs w:val="18"/>
          <w:lang w:eastAsia="zh-HK"/>
        </w:rPr>
        <w:t xml:space="preserve"> ‘</w:t>
      </w:r>
      <w:r w:rsidR="002F7513" w:rsidRPr="00620A14">
        <w:rPr>
          <w:rFonts w:ascii="Times New Roman" w:hAnsi="Times New Roman" w:cs="Times New Roman"/>
          <w:sz w:val="18"/>
          <w:szCs w:val="18"/>
        </w:rPr>
        <w:sym w:font="Wingdings 2" w:char="F050"/>
      </w:r>
      <w:r w:rsidRPr="00620A14">
        <w:rPr>
          <w:rFonts w:ascii="Times New Roman" w:hAnsi="Times New Roman" w:cs="Times New Roman"/>
          <w:sz w:val="18"/>
          <w:szCs w:val="18"/>
        </w:rPr>
        <w:t xml:space="preserve">’in the appropriate box; *Delete as appropriate; # </w:t>
      </w:r>
      <w:r w:rsidR="008961F4">
        <w:rPr>
          <w:rFonts w:ascii="Times New Roman" w:hAnsi="Times New Roman" w:cs="Times New Roman" w:hint="eastAsia"/>
          <w:sz w:val="18"/>
          <w:szCs w:val="18"/>
          <w:lang w:eastAsia="zh-HK"/>
        </w:rPr>
        <w:t>O</w:t>
      </w:r>
      <w:r w:rsidRPr="00620A14">
        <w:rPr>
          <w:rFonts w:ascii="Times New Roman" w:hAnsi="Times New Roman" w:cs="Times New Roman"/>
          <w:sz w:val="18"/>
          <w:szCs w:val="18"/>
        </w:rPr>
        <w:t>nly applicable to incorporated compan</w:t>
      </w:r>
      <w:r w:rsidR="002F7513" w:rsidRPr="00620A14">
        <w:rPr>
          <w:rFonts w:ascii="Times New Roman" w:hAnsi="Times New Roman" w:cs="Times New Roman"/>
          <w:sz w:val="18"/>
          <w:szCs w:val="18"/>
          <w:lang w:eastAsia="zh-HK"/>
        </w:rPr>
        <w:t>ies</w:t>
      </w:r>
      <w:r w:rsidR="00981823">
        <w:rPr>
          <w:rFonts w:ascii="Times New Roman" w:hAnsi="Times New Roman" w:cs="Times New Roman"/>
          <w:sz w:val="18"/>
          <w:szCs w:val="18"/>
          <w:lang w:eastAsia="zh-HK"/>
        </w:rPr>
        <w:t xml:space="preserve">; </w:t>
      </w:r>
      <w:r w:rsidR="00981823" w:rsidRPr="00981823">
        <w:rPr>
          <w:rFonts w:ascii="Times New Roman" w:hAnsi="Times New Roman" w:cs="Times New Roman"/>
          <w:sz w:val="18"/>
          <w:szCs w:val="18"/>
          <w:vertAlign w:val="superscript"/>
          <w:lang w:eastAsia="zh-HK"/>
        </w:rPr>
        <w:t>@</w:t>
      </w:r>
      <w:r w:rsidR="00981823">
        <w:rPr>
          <w:rFonts w:ascii="Times New Roman" w:hAnsi="Times New Roman" w:cs="Times New Roman"/>
          <w:sz w:val="18"/>
          <w:szCs w:val="18"/>
        </w:rPr>
        <w:t xml:space="preserve"> The area and location of licensable area is for reference only, the actual licensable area and location will depend on the actual situation of individual fish culture zones.</w:t>
      </w:r>
      <w:r w:rsidRPr="00620A14">
        <w:rPr>
          <w:rFonts w:ascii="Times New Roman" w:hAnsi="Times New Roman" w:cs="Times New Roman"/>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6"/>
      </w:tblGrid>
      <w:tr w:rsidR="00981823" w:rsidRPr="00620A14" w:rsidTr="00801F9E">
        <w:tc>
          <w:tcPr>
            <w:tcW w:w="10466" w:type="dxa"/>
            <w:tcBorders>
              <w:top w:val="nil"/>
              <w:left w:val="nil"/>
              <w:bottom w:val="single" w:sz="12" w:space="0" w:color="000000"/>
              <w:right w:val="nil"/>
            </w:tcBorders>
            <w:vAlign w:val="center"/>
          </w:tcPr>
          <w:p w:rsidR="00801F9E" w:rsidRPr="00620A14" w:rsidRDefault="00801F9E" w:rsidP="00981823">
            <w:pPr>
              <w:autoSpaceDE w:val="0"/>
              <w:autoSpaceDN w:val="0"/>
              <w:adjustRightInd w:val="0"/>
              <w:spacing w:line="0" w:lineRule="atLeast"/>
              <w:rPr>
                <w:rFonts w:ascii="Times New Roman" w:hAnsi="Times New Roman" w:cs="Times New Roman"/>
                <w:kern w:val="0"/>
                <w:sz w:val="20"/>
                <w:szCs w:val="20"/>
              </w:rPr>
            </w:pP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6"/>
        </w:trPr>
        <w:tc>
          <w:tcPr>
            <w:tcW w:w="10466" w:type="dxa"/>
            <w:tcBorders>
              <w:top w:val="single" w:sz="12" w:space="0" w:color="000000"/>
              <w:bottom w:val="single" w:sz="12" w:space="0" w:color="000000"/>
            </w:tcBorders>
            <w:vAlign w:val="center"/>
          </w:tcPr>
          <w:p w:rsidR="00981823" w:rsidRPr="00620A14" w:rsidRDefault="00981823" w:rsidP="00486817">
            <w:pPr>
              <w:autoSpaceDE w:val="0"/>
              <w:autoSpaceDN w:val="0"/>
              <w:adjustRightInd w:val="0"/>
              <w:jc w:val="center"/>
              <w:rPr>
                <w:rFonts w:ascii="Times New Roman" w:hAnsi="Times New Roman" w:cs="Times New Roman"/>
                <w:b/>
                <w:kern w:val="0"/>
                <w:sz w:val="20"/>
                <w:szCs w:val="20"/>
              </w:rPr>
            </w:pPr>
            <w:r w:rsidRPr="00620A14">
              <w:rPr>
                <w:rFonts w:ascii="Times New Roman" w:hAnsi="Times New Roman" w:cs="Times New Roman"/>
                <w:kern w:val="0"/>
                <w:sz w:val="20"/>
                <w:szCs w:val="20"/>
              </w:rPr>
              <w:br w:type="page"/>
            </w:r>
            <w:r w:rsidRPr="00620A14">
              <w:rPr>
                <w:rFonts w:ascii="Times New Roman" w:hAnsi="Times New Roman" w:cs="Times New Roman"/>
                <w:b/>
                <w:kern w:val="0"/>
                <w:sz w:val="20"/>
                <w:szCs w:val="20"/>
              </w:rPr>
              <w:t xml:space="preserve">Notes </w:t>
            </w:r>
            <w:r w:rsidR="00486817">
              <w:rPr>
                <w:rFonts w:ascii="Times New Roman" w:hAnsi="Times New Roman" w:cs="Times New Roman"/>
                <w:b/>
                <w:kern w:val="0"/>
                <w:sz w:val="20"/>
                <w:szCs w:val="20"/>
              </w:rPr>
              <w:t>on</w:t>
            </w:r>
            <w:r w:rsidRPr="00620A14">
              <w:rPr>
                <w:rFonts w:ascii="Times New Roman" w:hAnsi="Times New Roman" w:cs="Times New Roman"/>
                <w:b/>
                <w:kern w:val="0"/>
                <w:sz w:val="20"/>
                <w:szCs w:val="20"/>
              </w:rPr>
              <w:t xml:space="preserve"> personal data</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10466" w:type="dxa"/>
            <w:tcBorders>
              <w:top w:val="single" w:sz="12" w:space="0" w:color="000000"/>
            </w:tcBorders>
            <w:vAlign w:val="bottom"/>
          </w:tcPr>
          <w:p w:rsidR="00981823" w:rsidRPr="00620A14" w:rsidRDefault="00981823" w:rsidP="001E2EE3">
            <w:pPr>
              <w:autoSpaceDE w:val="0"/>
              <w:autoSpaceDN w:val="0"/>
              <w:adjustRightInd w:val="0"/>
              <w:jc w:val="both"/>
              <w:rPr>
                <w:rFonts w:ascii="Times New Roman" w:hAnsi="Times New Roman" w:cs="Times New Roman"/>
                <w:b/>
                <w:kern w:val="0"/>
                <w:sz w:val="20"/>
                <w:szCs w:val="20"/>
                <w:u w:val="single"/>
              </w:rPr>
            </w:pPr>
            <w:r w:rsidRPr="00620A14">
              <w:rPr>
                <w:rFonts w:ascii="Times New Roman" w:hAnsi="Times New Roman" w:cs="Times New Roman"/>
                <w:b/>
                <w:kern w:val="0"/>
                <w:sz w:val="20"/>
                <w:szCs w:val="20"/>
                <w:u w:val="single"/>
              </w:rPr>
              <w:t>Purposes of Collection</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981823" w:rsidRPr="00620A14" w:rsidRDefault="00981823" w:rsidP="001E2EE3">
            <w:pPr>
              <w:pStyle w:val="a6"/>
              <w:numPr>
                <w:ilvl w:val="0"/>
                <w:numId w:val="26"/>
              </w:numPr>
              <w:spacing w:line="0" w:lineRule="atLeast"/>
              <w:ind w:leftChars="0"/>
              <w:jc w:val="both"/>
              <w:rPr>
                <w:rFonts w:ascii="Times New Roman" w:hAnsi="Times New Roman"/>
                <w:sz w:val="20"/>
                <w:szCs w:val="20"/>
                <w:lang w:eastAsia="zh-HK"/>
              </w:rPr>
            </w:pPr>
            <w:r w:rsidRPr="00620A14">
              <w:rPr>
                <w:rFonts w:ascii="Times New Roman" w:hAnsi="Times New Roman"/>
                <w:sz w:val="20"/>
                <w:szCs w:val="20"/>
              </w:rPr>
              <w:t>The personal data provided in this form will be used by Agriculture, Fisheries and Conservation Department for the following purposes:</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981823" w:rsidRPr="00620A14" w:rsidRDefault="00981823" w:rsidP="001E2EE3">
            <w:pPr>
              <w:pStyle w:val="a6"/>
              <w:numPr>
                <w:ilvl w:val="0"/>
                <w:numId w:val="9"/>
              </w:numPr>
              <w:autoSpaceDE w:val="0"/>
              <w:autoSpaceDN w:val="0"/>
              <w:adjustRightInd w:val="0"/>
              <w:spacing w:line="0" w:lineRule="atLeast"/>
              <w:ind w:leftChars="0" w:left="839" w:hanging="357"/>
              <w:jc w:val="both"/>
              <w:rPr>
                <w:rFonts w:ascii="Times New Roman" w:hAnsi="Times New Roman"/>
                <w:kern w:val="0"/>
                <w:sz w:val="20"/>
                <w:szCs w:val="20"/>
              </w:rPr>
            </w:pPr>
            <w:r w:rsidRPr="00620A14">
              <w:rPr>
                <w:rFonts w:ascii="Times New Roman" w:hAnsi="Times New Roman"/>
                <w:kern w:val="0"/>
                <w:sz w:val="20"/>
                <w:szCs w:val="20"/>
                <w:lang w:eastAsia="zh-HK"/>
              </w:rPr>
              <w:t>To consider and handle all matters in connection with the application made in this application form;</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981823" w:rsidRPr="00620A14" w:rsidRDefault="00981823" w:rsidP="001E2EE3">
            <w:pPr>
              <w:pStyle w:val="a6"/>
              <w:numPr>
                <w:ilvl w:val="0"/>
                <w:numId w:val="9"/>
              </w:numPr>
              <w:autoSpaceDE w:val="0"/>
              <w:autoSpaceDN w:val="0"/>
              <w:adjustRightInd w:val="0"/>
              <w:spacing w:line="0" w:lineRule="atLeast"/>
              <w:ind w:leftChars="0" w:left="839" w:hanging="357"/>
              <w:jc w:val="both"/>
              <w:rPr>
                <w:rFonts w:ascii="Times New Roman" w:hAnsi="Times New Roman"/>
                <w:kern w:val="0"/>
                <w:sz w:val="20"/>
                <w:szCs w:val="20"/>
              </w:rPr>
            </w:pPr>
            <w:r w:rsidRPr="00620A14">
              <w:rPr>
                <w:rFonts w:ascii="Times New Roman" w:hAnsi="Times New Roman"/>
                <w:kern w:val="0"/>
                <w:sz w:val="20"/>
                <w:szCs w:val="20"/>
                <w:lang w:eastAsia="zh-HK"/>
              </w:rPr>
              <w:t>To update the data record;</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981823" w:rsidRPr="00620A14" w:rsidRDefault="00981823" w:rsidP="001E2EE3">
            <w:pPr>
              <w:pStyle w:val="a6"/>
              <w:numPr>
                <w:ilvl w:val="0"/>
                <w:numId w:val="9"/>
              </w:numPr>
              <w:autoSpaceDE w:val="0"/>
              <w:autoSpaceDN w:val="0"/>
              <w:adjustRightInd w:val="0"/>
              <w:spacing w:line="0" w:lineRule="atLeast"/>
              <w:ind w:leftChars="0" w:left="839" w:hanging="357"/>
              <w:jc w:val="both"/>
              <w:rPr>
                <w:rFonts w:ascii="Times New Roman" w:hAnsi="Times New Roman"/>
                <w:kern w:val="0"/>
                <w:sz w:val="20"/>
                <w:szCs w:val="20"/>
              </w:rPr>
            </w:pPr>
            <w:r w:rsidRPr="00620A14">
              <w:rPr>
                <w:rFonts w:ascii="Times New Roman" w:hAnsi="Times New Roman"/>
                <w:kern w:val="0"/>
                <w:sz w:val="20"/>
                <w:szCs w:val="20"/>
                <w:lang w:eastAsia="zh-HK"/>
              </w:rPr>
              <w:t>To implement requirements of relevant provisions of the Marine Fish Culture Ordinance, Cap. 353; and</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0466" w:type="dxa"/>
          </w:tcPr>
          <w:p w:rsidR="00981823" w:rsidRPr="00620A14" w:rsidRDefault="00981823" w:rsidP="001E2EE3">
            <w:pPr>
              <w:pStyle w:val="a6"/>
              <w:numPr>
                <w:ilvl w:val="0"/>
                <w:numId w:val="9"/>
              </w:numPr>
              <w:autoSpaceDE w:val="0"/>
              <w:autoSpaceDN w:val="0"/>
              <w:adjustRightInd w:val="0"/>
              <w:spacing w:line="0" w:lineRule="atLeast"/>
              <w:ind w:leftChars="0" w:left="839" w:hanging="357"/>
              <w:jc w:val="both"/>
              <w:rPr>
                <w:rFonts w:ascii="Times New Roman" w:hAnsi="Times New Roman"/>
                <w:kern w:val="0"/>
                <w:sz w:val="20"/>
                <w:szCs w:val="20"/>
              </w:rPr>
            </w:pPr>
            <w:r w:rsidRPr="00620A14">
              <w:rPr>
                <w:rFonts w:ascii="Times New Roman" w:hAnsi="Times New Roman"/>
                <w:sz w:val="20"/>
                <w:szCs w:val="20"/>
                <w:lang w:eastAsia="zh-HK"/>
              </w:rPr>
              <w:t xml:space="preserve">To contact the applicant and </w:t>
            </w:r>
            <w:proofErr w:type="spellStart"/>
            <w:r w:rsidRPr="00620A14">
              <w:rPr>
                <w:rFonts w:ascii="Times New Roman" w:hAnsi="Times New Roman"/>
                <w:sz w:val="20"/>
                <w:szCs w:val="20"/>
                <w:lang w:eastAsia="zh-HK"/>
              </w:rPr>
              <w:t>authorised</w:t>
            </w:r>
            <w:proofErr w:type="spellEnd"/>
            <w:r w:rsidRPr="00620A14">
              <w:rPr>
                <w:rFonts w:ascii="Times New Roman" w:hAnsi="Times New Roman"/>
                <w:sz w:val="20"/>
                <w:szCs w:val="20"/>
                <w:lang w:eastAsia="zh-HK"/>
              </w:rPr>
              <w:t xml:space="preserve"> person.</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10466" w:type="dxa"/>
          </w:tcPr>
          <w:p w:rsidR="00981823" w:rsidRPr="00620A14" w:rsidRDefault="00981823" w:rsidP="001E2EE3">
            <w:pPr>
              <w:pStyle w:val="a6"/>
              <w:numPr>
                <w:ilvl w:val="0"/>
                <w:numId w:val="27"/>
              </w:numPr>
              <w:spacing w:line="0" w:lineRule="atLeast"/>
              <w:ind w:leftChars="0"/>
              <w:jc w:val="both"/>
              <w:rPr>
                <w:rFonts w:ascii="Times New Roman" w:hAnsi="Times New Roman"/>
                <w:sz w:val="20"/>
                <w:szCs w:val="20"/>
              </w:rPr>
            </w:pPr>
            <w:r w:rsidRPr="00620A14">
              <w:rPr>
                <w:rFonts w:ascii="Times New Roman" w:hAnsi="Times New Roman"/>
                <w:sz w:val="20"/>
                <w:szCs w:val="20"/>
                <w:lang w:eastAsia="zh-HK"/>
              </w:rPr>
              <w:t xml:space="preserve">It is not obligatory for you to supply the personal data as required by this form. However, if you do not provide sufficient information, this Department may not be able to process your application. </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0466" w:type="dxa"/>
            <w:vAlign w:val="bottom"/>
          </w:tcPr>
          <w:p w:rsidR="00981823" w:rsidRPr="00620A14" w:rsidRDefault="00981823" w:rsidP="001E2EE3">
            <w:pPr>
              <w:autoSpaceDE w:val="0"/>
              <w:autoSpaceDN w:val="0"/>
              <w:adjustRightInd w:val="0"/>
              <w:jc w:val="both"/>
              <w:rPr>
                <w:rFonts w:ascii="Times New Roman" w:hAnsi="Times New Roman" w:cs="Times New Roman"/>
                <w:b/>
                <w:kern w:val="0"/>
                <w:sz w:val="20"/>
                <w:szCs w:val="20"/>
                <w:u w:val="single"/>
              </w:rPr>
            </w:pPr>
            <w:r w:rsidRPr="00620A14">
              <w:rPr>
                <w:rFonts w:ascii="Times New Roman" w:hAnsi="Times New Roman" w:cs="Times New Roman"/>
                <w:b/>
                <w:kern w:val="0"/>
                <w:sz w:val="20"/>
                <w:szCs w:val="20"/>
                <w:u w:val="single"/>
              </w:rPr>
              <w:t>Classes of Transferees</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0466" w:type="dxa"/>
            <w:vAlign w:val="bottom"/>
          </w:tcPr>
          <w:p w:rsidR="00981823" w:rsidRPr="00620A14" w:rsidRDefault="00981823" w:rsidP="001E2EE3">
            <w:pPr>
              <w:pStyle w:val="a6"/>
              <w:numPr>
                <w:ilvl w:val="0"/>
                <w:numId w:val="27"/>
              </w:numPr>
              <w:spacing w:line="0" w:lineRule="atLeast"/>
              <w:ind w:leftChars="0"/>
              <w:jc w:val="both"/>
              <w:rPr>
                <w:rFonts w:ascii="Times New Roman" w:hAnsi="Times New Roman"/>
                <w:kern w:val="0"/>
                <w:sz w:val="20"/>
                <w:szCs w:val="20"/>
                <w:lang w:val="en-GB"/>
              </w:rPr>
            </w:pPr>
            <w:r w:rsidRPr="00620A14">
              <w:rPr>
                <w:rFonts w:ascii="Times New Roman" w:hAnsi="Times New Roman"/>
                <w:sz w:val="20"/>
                <w:szCs w:val="20"/>
                <w:lang w:eastAsia="zh-HK"/>
              </w:rPr>
              <w:t xml:space="preserve">The personal data you provided by means of this form may be disclosed to other Government departments, </w:t>
            </w:r>
            <w:proofErr w:type="spellStart"/>
            <w:r w:rsidRPr="00620A14">
              <w:rPr>
                <w:rFonts w:ascii="Times New Roman" w:hAnsi="Times New Roman"/>
                <w:sz w:val="20"/>
                <w:szCs w:val="20"/>
                <w:lang w:eastAsia="zh-HK"/>
              </w:rPr>
              <w:t>bureaux</w:t>
            </w:r>
            <w:proofErr w:type="spellEnd"/>
            <w:r w:rsidRPr="00620A14">
              <w:rPr>
                <w:rFonts w:ascii="Times New Roman" w:hAnsi="Times New Roman"/>
                <w:sz w:val="20"/>
                <w:szCs w:val="20"/>
                <w:lang w:eastAsia="zh-HK"/>
              </w:rPr>
              <w:t xml:space="preserve"> and officers who are responsible to handle and implement matters relating to the Marine Fish Culture Ordinance (Cap. 353).</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0466" w:type="dxa"/>
            <w:vAlign w:val="bottom"/>
          </w:tcPr>
          <w:p w:rsidR="00981823" w:rsidRPr="00620A14" w:rsidRDefault="00981823" w:rsidP="001E2EE3">
            <w:pPr>
              <w:autoSpaceDE w:val="0"/>
              <w:autoSpaceDN w:val="0"/>
              <w:adjustRightInd w:val="0"/>
              <w:jc w:val="both"/>
              <w:rPr>
                <w:rFonts w:ascii="Times New Roman" w:hAnsi="Times New Roman" w:cs="Times New Roman"/>
                <w:b/>
                <w:kern w:val="0"/>
                <w:sz w:val="20"/>
                <w:szCs w:val="20"/>
                <w:u w:val="single"/>
              </w:rPr>
            </w:pPr>
            <w:r w:rsidRPr="00620A14">
              <w:rPr>
                <w:rFonts w:ascii="Times New Roman" w:hAnsi="Times New Roman" w:cs="Times New Roman"/>
                <w:b/>
                <w:kern w:val="0"/>
                <w:sz w:val="20"/>
                <w:szCs w:val="20"/>
                <w:u w:val="single"/>
              </w:rPr>
              <w:t>Access to Personal Data</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0466" w:type="dxa"/>
          </w:tcPr>
          <w:p w:rsidR="00981823" w:rsidRPr="00620A14" w:rsidRDefault="00981823" w:rsidP="001E2EE3">
            <w:pPr>
              <w:pStyle w:val="a6"/>
              <w:numPr>
                <w:ilvl w:val="0"/>
                <w:numId w:val="27"/>
              </w:numPr>
              <w:spacing w:line="0" w:lineRule="atLeast"/>
              <w:ind w:leftChars="0"/>
              <w:jc w:val="both"/>
              <w:rPr>
                <w:rFonts w:ascii="Times New Roman" w:hAnsi="Times New Roman"/>
                <w:kern w:val="0"/>
                <w:sz w:val="20"/>
                <w:szCs w:val="20"/>
              </w:rPr>
            </w:pPr>
            <w:r w:rsidRPr="00620A14">
              <w:rPr>
                <w:rFonts w:ascii="Times New Roman" w:hAnsi="Times New Roman"/>
                <w:sz w:val="20"/>
                <w:szCs w:val="20"/>
                <w:lang w:eastAsia="zh-HK"/>
              </w:rPr>
              <w:t>You are entitled to request access and correction of your personal data in accordance with sections 18 and 22 and principle 6 of Schedule 1 of the Personal Data (Privacy) Ordinance. Your right of access includes the right to obtain a copy of your personal data as provided in this form.</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vAlign w:val="bottom"/>
          </w:tcPr>
          <w:p w:rsidR="00981823" w:rsidRPr="00620A14" w:rsidRDefault="00981823" w:rsidP="001E2EE3">
            <w:pPr>
              <w:autoSpaceDE w:val="0"/>
              <w:autoSpaceDN w:val="0"/>
              <w:adjustRightInd w:val="0"/>
              <w:jc w:val="both"/>
              <w:rPr>
                <w:rFonts w:ascii="Times New Roman" w:hAnsi="Times New Roman" w:cs="Times New Roman"/>
                <w:b/>
                <w:kern w:val="0"/>
                <w:sz w:val="20"/>
                <w:szCs w:val="20"/>
                <w:u w:val="single"/>
              </w:rPr>
            </w:pPr>
            <w:r w:rsidRPr="00620A14">
              <w:rPr>
                <w:rFonts w:ascii="Times New Roman" w:hAnsi="Times New Roman" w:cs="Times New Roman"/>
                <w:b/>
                <w:kern w:val="0"/>
                <w:sz w:val="20"/>
                <w:szCs w:val="20"/>
                <w:u w:val="single"/>
              </w:rPr>
              <w:t>Enquires</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981823" w:rsidRDefault="00981823" w:rsidP="001E2EE3">
            <w:pPr>
              <w:pStyle w:val="a6"/>
              <w:numPr>
                <w:ilvl w:val="0"/>
                <w:numId w:val="27"/>
              </w:numPr>
              <w:spacing w:line="0" w:lineRule="atLeast"/>
              <w:ind w:leftChars="0"/>
              <w:jc w:val="both"/>
              <w:rPr>
                <w:rFonts w:ascii="Times New Roman" w:hAnsi="Times New Roman"/>
                <w:sz w:val="20"/>
                <w:szCs w:val="20"/>
                <w:lang w:eastAsia="zh-HK"/>
              </w:rPr>
            </w:pPr>
            <w:r w:rsidRPr="00620A14">
              <w:rPr>
                <w:rFonts w:ascii="Times New Roman" w:hAnsi="Times New Roman"/>
                <w:sz w:val="20"/>
                <w:szCs w:val="20"/>
                <w:lang w:eastAsia="zh-HK"/>
              </w:rPr>
              <w:t xml:space="preserve">For any request for the access to or correction of personal data, please contact our staff at 2150 7108 or send your request by post to the Fisheries Enforcement and Special Projects Division, Agriculture, Fisheries and Conservation Department, 8/F Cheung </w:t>
            </w:r>
            <w:proofErr w:type="spellStart"/>
            <w:r w:rsidRPr="00620A14">
              <w:rPr>
                <w:rFonts w:ascii="Times New Roman" w:hAnsi="Times New Roman"/>
                <w:sz w:val="20"/>
                <w:szCs w:val="20"/>
                <w:lang w:eastAsia="zh-HK"/>
              </w:rPr>
              <w:t>Sha</w:t>
            </w:r>
            <w:proofErr w:type="spellEnd"/>
            <w:r w:rsidRPr="00620A14">
              <w:rPr>
                <w:rFonts w:ascii="Times New Roman" w:hAnsi="Times New Roman"/>
                <w:sz w:val="20"/>
                <w:szCs w:val="20"/>
                <w:lang w:eastAsia="zh-HK"/>
              </w:rPr>
              <w:t xml:space="preserve"> Wan Government Offices, 303 Cheung </w:t>
            </w:r>
            <w:proofErr w:type="spellStart"/>
            <w:r w:rsidRPr="00620A14">
              <w:rPr>
                <w:rFonts w:ascii="Times New Roman" w:hAnsi="Times New Roman"/>
                <w:sz w:val="20"/>
                <w:szCs w:val="20"/>
                <w:lang w:eastAsia="zh-HK"/>
              </w:rPr>
              <w:t>Sha</w:t>
            </w:r>
            <w:proofErr w:type="spellEnd"/>
            <w:r w:rsidRPr="00620A14">
              <w:rPr>
                <w:rFonts w:ascii="Times New Roman" w:hAnsi="Times New Roman"/>
                <w:sz w:val="20"/>
                <w:szCs w:val="20"/>
                <w:lang w:eastAsia="zh-HK"/>
              </w:rPr>
              <w:t xml:space="preserve"> Wan Road, Kowloon.</w:t>
            </w:r>
          </w:p>
          <w:p w:rsidR="00486817" w:rsidRDefault="00486817" w:rsidP="00486817">
            <w:pPr>
              <w:spacing w:line="0" w:lineRule="atLeast"/>
              <w:jc w:val="both"/>
              <w:rPr>
                <w:rFonts w:ascii="Times New Roman" w:hAnsi="Times New Roman"/>
                <w:sz w:val="20"/>
                <w:szCs w:val="20"/>
                <w:lang w:eastAsia="zh-HK"/>
              </w:rPr>
            </w:pPr>
          </w:p>
          <w:p w:rsidR="001372CF" w:rsidRPr="001372CF" w:rsidRDefault="001372CF" w:rsidP="00486817">
            <w:pPr>
              <w:spacing w:line="0" w:lineRule="atLeast"/>
              <w:jc w:val="both"/>
              <w:rPr>
                <w:rFonts w:ascii="Times New Roman" w:hAnsi="Times New Roman"/>
                <w:sz w:val="20"/>
                <w:szCs w:val="20"/>
                <w:lang w:eastAsia="zh-HK"/>
              </w:rPr>
            </w:pPr>
          </w:p>
        </w:tc>
      </w:tr>
    </w:tbl>
    <w:p w:rsidR="001372CF" w:rsidRDefault="001372CF"/>
    <w:p w:rsidR="001372CF" w:rsidRDefault="001372CF">
      <w:pPr>
        <w:widowControl/>
      </w:pPr>
      <w:r>
        <w:br w:type="page"/>
      </w:r>
    </w:p>
    <w:p w:rsidR="001372CF" w:rsidRPr="00621F89" w:rsidRDefault="001372CF">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6"/>
      </w:tblGrid>
      <w:tr w:rsidR="007B6959" w:rsidRPr="00621F89" w:rsidTr="007C0372">
        <w:tc>
          <w:tcPr>
            <w:tcW w:w="10527" w:type="dxa"/>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0"/>
            </w:tblGrid>
            <w:tr w:rsidR="001372CF" w:rsidRPr="00621F89" w:rsidTr="001E2EE3">
              <w:trPr>
                <w:trHeight w:val="446"/>
              </w:trPr>
              <w:tc>
                <w:tcPr>
                  <w:tcW w:w="10527" w:type="dxa"/>
                  <w:tcBorders>
                    <w:top w:val="single" w:sz="12" w:space="0" w:color="auto"/>
                    <w:left w:val="nil"/>
                    <w:bottom w:val="single" w:sz="12" w:space="0" w:color="auto"/>
                    <w:right w:val="nil"/>
                  </w:tcBorders>
                  <w:vAlign w:val="center"/>
                </w:tcPr>
                <w:p w:rsidR="001372CF" w:rsidRPr="00621F89" w:rsidRDefault="001372CF" w:rsidP="001372CF">
                  <w:pPr>
                    <w:jc w:val="center"/>
                    <w:rPr>
                      <w:rFonts w:ascii="Times New Roman" w:hAnsi="Times New Roman" w:cs="Times New Roman"/>
                      <w:b/>
                      <w:sz w:val="21"/>
                      <w:szCs w:val="21"/>
                    </w:rPr>
                  </w:pPr>
                  <w:r w:rsidRPr="00621F89">
                    <w:rPr>
                      <w:rFonts w:ascii="Times New Roman" w:hAnsi="Times New Roman" w:cs="Times New Roman"/>
                      <w:b/>
                      <w:sz w:val="21"/>
                      <w:szCs w:val="21"/>
                      <w:lang w:eastAsia="zh-HK"/>
                    </w:rPr>
                    <w:t>Notes to Applicant</w:t>
                  </w:r>
                </w:p>
              </w:tc>
            </w:tr>
            <w:tr w:rsidR="001372CF" w:rsidRPr="00621F89" w:rsidTr="001E2EE3">
              <w:tc>
                <w:tcPr>
                  <w:tcW w:w="10527" w:type="dxa"/>
                  <w:tcBorders>
                    <w:top w:val="nil"/>
                    <w:left w:val="nil"/>
                    <w:bottom w:val="nil"/>
                    <w:right w:val="nil"/>
                  </w:tcBorders>
                </w:tcPr>
                <w:p w:rsidR="001372CF" w:rsidRPr="00621F89" w:rsidRDefault="001372CF" w:rsidP="001372CF">
                  <w:pPr>
                    <w:pStyle w:val="a6"/>
                    <w:spacing w:line="0" w:lineRule="atLeast"/>
                    <w:ind w:leftChars="0" w:left="360"/>
                    <w:rPr>
                      <w:rFonts w:ascii="Times New Roman" w:hAnsi="Times New Roman"/>
                      <w:sz w:val="21"/>
                      <w:szCs w:val="21"/>
                    </w:rPr>
                  </w:pPr>
                </w:p>
              </w:tc>
            </w:tr>
            <w:tr w:rsidR="001372CF" w:rsidRPr="00621F89" w:rsidTr="001E2EE3">
              <w:trPr>
                <w:trHeight w:val="954"/>
              </w:trPr>
              <w:tc>
                <w:tcPr>
                  <w:tcW w:w="10527" w:type="dxa"/>
                  <w:tcBorders>
                    <w:top w:val="nil"/>
                    <w:left w:val="nil"/>
                    <w:bottom w:val="nil"/>
                    <w:right w:val="nil"/>
                  </w:tcBorders>
                </w:tcPr>
                <w:p w:rsidR="001372CF" w:rsidRPr="00621F89" w:rsidRDefault="001372CF" w:rsidP="00680ED3">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hint="eastAsia"/>
                      <w:sz w:val="21"/>
                      <w:szCs w:val="21"/>
                      <w:lang w:eastAsia="zh-HK"/>
                    </w:rPr>
                    <w:t xml:space="preserve">Applications must be submitted on or before </w:t>
                  </w:r>
                  <w:r w:rsidR="00A60525" w:rsidRPr="00621F89">
                    <w:rPr>
                      <w:rFonts w:ascii="Times New Roman" w:hAnsi="Times New Roman"/>
                      <w:sz w:val="21"/>
                      <w:szCs w:val="21"/>
                    </w:rPr>
                    <w:t>2</w:t>
                  </w:r>
                  <w:r w:rsidR="00680ED3">
                    <w:rPr>
                      <w:rFonts w:ascii="Times New Roman" w:hAnsi="Times New Roman"/>
                      <w:sz w:val="21"/>
                      <w:szCs w:val="21"/>
                      <w:lang w:eastAsia="zh-HK"/>
                    </w:rPr>
                    <w:t xml:space="preserve"> March </w:t>
                  </w:r>
                  <w:r w:rsidRPr="00621F89">
                    <w:rPr>
                      <w:rFonts w:ascii="Times New Roman" w:hAnsi="Times New Roman" w:hint="eastAsia"/>
                      <w:sz w:val="21"/>
                      <w:szCs w:val="21"/>
                      <w:lang w:eastAsia="zh-HK"/>
                    </w:rPr>
                    <w:t xml:space="preserve">2020. </w:t>
                  </w:r>
                  <w:r w:rsidRPr="00621F89">
                    <w:rPr>
                      <w:rFonts w:ascii="Times New Roman" w:hAnsi="Times New Roman"/>
                      <w:sz w:val="21"/>
                      <w:szCs w:val="21"/>
                      <w:lang w:eastAsia="zh-HK"/>
                    </w:rPr>
                    <w:t xml:space="preserve">Please submit </w:t>
                  </w:r>
                  <w:r w:rsidRPr="00621F89">
                    <w:rPr>
                      <w:rFonts w:ascii="Times New Roman" w:hAnsi="Times New Roman" w:hint="eastAsia"/>
                      <w:sz w:val="21"/>
                      <w:szCs w:val="21"/>
                      <w:lang w:eastAsia="zh-HK"/>
                    </w:rPr>
                    <w:t xml:space="preserve">required documents </w:t>
                  </w:r>
                  <w:r w:rsidRPr="00621F89">
                    <w:rPr>
                      <w:rFonts w:ascii="Times New Roman" w:hAnsi="Times New Roman"/>
                      <w:sz w:val="21"/>
                      <w:szCs w:val="21"/>
                      <w:lang w:eastAsia="zh-HK"/>
                    </w:rPr>
                    <w:t xml:space="preserve">by post, in person, or by an </w:t>
                  </w:r>
                  <w:proofErr w:type="spellStart"/>
                  <w:r w:rsidRPr="00621F89">
                    <w:rPr>
                      <w:rFonts w:ascii="Times New Roman" w:hAnsi="Times New Roman"/>
                      <w:sz w:val="21"/>
                      <w:szCs w:val="21"/>
                      <w:lang w:eastAsia="zh-HK"/>
                    </w:rPr>
                    <w:t>authorised</w:t>
                  </w:r>
                  <w:proofErr w:type="spellEnd"/>
                  <w:r w:rsidRPr="00621F89">
                    <w:rPr>
                      <w:rFonts w:ascii="Times New Roman" w:hAnsi="Times New Roman"/>
                      <w:sz w:val="21"/>
                      <w:szCs w:val="21"/>
                      <w:lang w:eastAsia="zh-HK"/>
                    </w:rPr>
                    <w:t xml:space="preserve"> person to Licensing and Enforcement Section, Fisheries Enforcement and Special Project Division, Agriculture, Fisheries and Conservation Department, 8/F Cheung </w:t>
                  </w:r>
                  <w:proofErr w:type="spellStart"/>
                  <w:r w:rsidRPr="00621F89">
                    <w:rPr>
                      <w:rFonts w:ascii="Times New Roman" w:hAnsi="Times New Roman"/>
                      <w:sz w:val="21"/>
                      <w:szCs w:val="21"/>
                      <w:lang w:eastAsia="zh-HK"/>
                    </w:rPr>
                    <w:t>Sha</w:t>
                  </w:r>
                  <w:proofErr w:type="spellEnd"/>
                  <w:r w:rsidRPr="00621F89">
                    <w:rPr>
                      <w:rFonts w:ascii="Times New Roman" w:hAnsi="Times New Roman"/>
                      <w:sz w:val="21"/>
                      <w:szCs w:val="21"/>
                      <w:lang w:eastAsia="zh-HK"/>
                    </w:rPr>
                    <w:t xml:space="preserve"> Wan Government Offices, 303 Cheung </w:t>
                  </w:r>
                  <w:proofErr w:type="spellStart"/>
                  <w:r w:rsidRPr="00621F89">
                    <w:rPr>
                      <w:rFonts w:ascii="Times New Roman" w:hAnsi="Times New Roman"/>
                      <w:sz w:val="21"/>
                      <w:szCs w:val="21"/>
                      <w:lang w:eastAsia="zh-HK"/>
                    </w:rPr>
                    <w:t>Sha</w:t>
                  </w:r>
                  <w:proofErr w:type="spellEnd"/>
                  <w:r w:rsidRPr="00621F89">
                    <w:rPr>
                      <w:rFonts w:ascii="Times New Roman" w:hAnsi="Times New Roman"/>
                      <w:sz w:val="21"/>
                      <w:szCs w:val="21"/>
                      <w:lang w:eastAsia="zh-HK"/>
                    </w:rPr>
                    <w:t xml:space="preserve"> Wan Road, Kowloon or email to fish_lic_enf@afcd.gov.hk.</w:t>
                  </w:r>
                </w:p>
              </w:tc>
            </w:tr>
            <w:tr w:rsidR="001372CF" w:rsidRPr="00621F89" w:rsidTr="001E2EE3">
              <w:trPr>
                <w:trHeight w:val="4082"/>
              </w:trPr>
              <w:tc>
                <w:tcPr>
                  <w:tcW w:w="10527" w:type="dxa"/>
                  <w:tcBorders>
                    <w:top w:val="nil"/>
                    <w:left w:val="nil"/>
                    <w:bottom w:val="nil"/>
                    <w:right w:val="nil"/>
                  </w:tcBorders>
                </w:tcPr>
                <w:p w:rsidR="001372CF" w:rsidRPr="00621F89" w:rsidRDefault="001372CF" w:rsidP="001372CF">
                  <w:pPr>
                    <w:pStyle w:val="a6"/>
                    <w:numPr>
                      <w:ilvl w:val="0"/>
                      <w:numId w:val="4"/>
                    </w:numPr>
                    <w:spacing w:line="0" w:lineRule="atLeast"/>
                    <w:ind w:leftChars="0"/>
                    <w:jc w:val="both"/>
                    <w:rPr>
                      <w:rFonts w:ascii="Times New Roman" w:hAnsi="Times New Roman"/>
                      <w:sz w:val="21"/>
                      <w:szCs w:val="21"/>
                    </w:rPr>
                  </w:pPr>
                  <w:r w:rsidRPr="00621F89">
                    <w:rPr>
                      <w:rFonts w:ascii="Times New Roman" w:hAnsi="Times New Roman"/>
                      <w:sz w:val="21"/>
                      <w:szCs w:val="21"/>
                      <w:lang w:eastAsia="zh-HK"/>
                    </w:rPr>
                    <w:t>Applicants are required to submit the following documents:</w:t>
                  </w:r>
                </w:p>
                <w:p w:rsidR="001372CF" w:rsidRPr="00621F89" w:rsidRDefault="001372CF" w:rsidP="001372CF">
                  <w:pPr>
                    <w:pStyle w:val="a6"/>
                    <w:numPr>
                      <w:ilvl w:val="0"/>
                      <w:numId w:val="15"/>
                    </w:numPr>
                    <w:spacing w:line="0" w:lineRule="atLeast"/>
                    <w:ind w:leftChars="0" w:left="714" w:hanging="357"/>
                    <w:rPr>
                      <w:rFonts w:ascii="Times New Roman" w:hAnsi="Times New Roman"/>
                      <w:sz w:val="21"/>
                      <w:szCs w:val="21"/>
                    </w:rPr>
                  </w:pPr>
                  <w:r w:rsidRPr="00621F89">
                    <w:rPr>
                      <w:rFonts w:ascii="Times New Roman" w:hAnsi="Times New Roman"/>
                      <w:sz w:val="21"/>
                      <w:szCs w:val="21"/>
                    </w:rPr>
                    <w:t>A</w:t>
                  </w:r>
                  <w:r w:rsidRPr="00621F89">
                    <w:rPr>
                      <w:rFonts w:ascii="Times New Roman" w:hAnsi="Times New Roman"/>
                      <w:sz w:val="21"/>
                      <w:szCs w:val="21"/>
                      <w:lang w:eastAsia="zh-HK"/>
                    </w:rPr>
                    <w:t xml:space="preserve"> completed </w:t>
                  </w:r>
                  <w:r w:rsidRPr="00621F89">
                    <w:rPr>
                      <w:rFonts w:ascii="Times New Roman" w:hAnsi="Times New Roman"/>
                      <w:sz w:val="21"/>
                      <w:szCs w:val="21"/>
                    </w:rPr>
                    <w:t xml:space="preserve">application form signed by the applicant </w:t>
                  </w:r>
                  <w:r w:rsidRPr="00621F89">
                    <w:rPr>
                      <w:rFonts w:ascii="Times New Roman" w:hAnsi="Times New Roman"/>
                      <w:sz w:val="21"/>
                      <w:szCs w:val="21"/>
                      <w:lang w:eastAsia="zh-HK"/>
                    </w:rPr>
                    <w:t xml:space="preserve">– </w:t>
                  </w:r>
                  <w:r w:rsidRPr="00621F89">
                    <w:rPr>
                      <w:rFonts w:ascii="Times New Roman" w:hAnsi="Times New Roman"/>
                      <w:sz w:val="21"/>
                      <w:szCs w:val="21"/>
                    </w:rPr>
                    <w:t>If the applicant is a</w:t>
                  </w:r>
                  <w:r w:rsidRPr="00621F89">
                    <w:rPr>
                      <w:rFonts w:ascii="Times New Roman" w:hAnsi="Times New Roman"/>
                      <w:sz w:val="21"/>
                      <w:szCs w:val="21"/>
                      <w:lang w:eastAsia="zh-HK"/>
                    </w:rPr>
                    <w:t xml:space="preserve">n incorporated </w:t>
                  </w:r>
                  <w:r w:rsidRPr="00621F89">
                    <w:rPr>
                      <w:rFonts w:ascii="Times New Roman" w:hAnsi="Times New Roman"/>
                      <w:sz w:val="21"/>
                      <w:szCs w:val="21"/>
                    </w:rPr>
                    <w:t xml:space="preserve">company, the application form shall be signed by the director or the </w:t>
                  </w:r>
                  <w:proofErr w:type="spellStart"/>
                  <w:r w:rsidRPr="00621F89">
                    <w:rPr>
                      <w:rFonts w:ascii="Times New Roman" w:hAnsi="Times New Roman"/>
                      <w:sz w:val="21"/>
                      <w:szCs w:val="21"/>
                    </w:rPr>
                    <w:t>authori</w:t>
                  </w:r>
                  <w:r w:rsidRPr="00621F89">
                    <w:rPr>
                      <w:rFonts w:ascii="Times New Roman" w:hAnsi="Times New Roman"/>
                      <w:sz w:val="21"/>
                      <w:szCs w:val="21"/>
                      <w:lang w:eastAsia="zh-HK"/>
                    </w:rPr>
                    <w:t>s</w:t>
                  </w:r>
                  <w:r w:rsidRPr="00621F89">
                    <w:rPr>
                      <w:rFonts w:ascii="Times New Roman" w:hAnsi="Times New Roman"/>
                      <w:sz w:val="21"/>
                      <w:szCs w:val="21"/>
                    </w:rPr>
                    <w:t>ed</w:t>
                  </w:r>
                  <w:proofErr w:type="spellEnd"/>
                  <w:r w:rsidRPr="00621F89">
                    <w:rPr>
                      <w:rFonts w:ascii="Times New Roman" w:hAnsi="Times New Roman"/>
                      <w:sz w:val="21"/>
                      <w:szCs w:val="21"/>
                    </w:rPr>
                    <w:t xml:space="preserve"> person of the company and stamped with the company chop;</w:t>
                  </w:r>
                </w:p>
                <w:p w:rsidR="001372CF" w:rsidRPr="00621F89" w:rsidRDefault="001372CF" w:rsidP="001372CF">
                  <w:pPr>
                    <w:pStyle w:val="a6"/>
                    <w:numPr>
                      <w:ilvl w:val="0"/>
                      <w:numId w:val="15"/>
                    </w:numPr>
                    <w:spacing w:line="0" w:lineRule="atLeast"/>
                    <w:ind w:leftChars="0" w:left="714" w:hanging="357"/>
                    <w:rPr>
                      <w:rFonts w:ascii="Times New Roman" w:hAnsi="Times New Roman"/>
                      <w:noProof/>
                      <w:sz w:val="21"/>
                      <w:szCs w:val="21"/>
                    </w:rPr>
                  </w:pPr>
                  <w:r w:rsidRPr="00621F89">
                    <w:rPr>
                      <w:rFonts w:ascii="Times New Roman" w:hAnsi="Times New Roman"/>
                      <w:noProof/>
                      <w:sz w:val="21"/>
                      <w:szCs w:val="21"/>
                      <w:lang w:eastAsia="zh-HK"/>
                    </w:rPr>
                    <w:t xml:space="preserve">Photocopies of the </w:t>
                  </w:r>
                  <w:r w:rsidRPr="00621F89">
                    <w:rPr>
                      <w:rFonts w:ascii="Times New Roman" w:hAnsi="Times New Roman"/>
                      <w:noProof/>
                      <w:sz w:val="21"/>
                      <w:szCs w:val="21"/>
                    </w:rPr>
                    <w:t xml:space="preserve">applicant’s identity documents </w:t>
                  </w:r>
                  <w:r w:rsidRPr="00621F89">
                    <w:rPr>
                      <w:rFonts w:ascii="Times New Roman" w:hAnsi="Times New Roman"/>
                      <w:noProof/>
                      <w:sz w:val="21"/>
                      <w:szCs w:val="21"/>
                      <w:lang w:eastAsia="zh-HK"/>
                    </w:rPr>
                    <w:t>– For i</w:t>
                  </w:r>
                  <w:r w:rsidRPr="00621F89">
                    <w:rPr>
                      <w:rFonts w:ascii="Times New Roman" w:hAnsi="Times New Roman"/>
                      <w:noProof/>
                      <w:sz w:val="21"/>
                      <w:szCs w:val="21"/>
                    </w:rPr>
                    <w:t>ndividual</w:t>
                  </w:r>
                  <w:r w:rsidRPr="00621F89">
                    <w:rPr>
                      <w:rFonts w:ascii="Times New Roman" w:hAnsi="Times New Roman"/>
                      <w:noProof/>
                      <w:sz w:val="21"/>
                      <w:szCs w:val="21"/>
                      <w:lang w:eastAsia="zh-HK"/>
                    </w:rPr>
                    <w:t>s</w:t>
                  </w:r>
                  <w:r w:rsidRPr="00621F89">
                    <w:rPr>
                      <w:rFonts w:ascii="Times New Roman" w:hAnsi="Times New Roman"/>
                      <w:noProof/>
                      <w:sz w:val="21"/>
                      <w:szCs w:val="21"/>
                    </w:rPr>
                    <w:t xml:space="preserve">: Hong Kong </w:t>
                  </w:r>
                  <w:r w:rsidRPr="00621F89">
                    <w:rPr>
                      <w:rFonts w:ascii="Times New Roman" w:hAnsi="Times New Roman"/>
                      <w:noProof/>
                      <w:sz w:val="21"/>
                      <w:szCs w:val="21"/>
                      <w:lang w:eastAsia="zh-HK"/>
                    </w:rPr>
                    <w:t>I</w:t>
                  </w:r>
                  <w:r w:rsidRPr="00621F89">
                    <w:rPr>
                      <w:rFonts w:ascii="Times New Roman" w:hAnsi="Times New Roman"/>
                      <w:noProof/>
                      <w:sz w:val="21"/>
                      <w:szCs w:val="21"/>
                    </w:rPr>
                    <w:t xml:space="preserve">dentity </w:t>
                  </w:r>
                  <w:r w:rsidRPr="00621F89">
                    <w:rPr>
                      <w:rFonts w:ascii="Times New Roman" w:hAnsi="Times New Roman"/>
                      <w:noProof/>
                      <w:sz w:val="21"/>
                      <w:szCs w:val="21"/>
                      <w:lang w:eastAsia="zh-HK"/>
                    </w:rPr>
                    <w:t>C</w:t>
                  </w:r>
                  <w:r w:rsidRPr="00621F89">
                    <w:rPr>
                      <w:rFonts w:ascii="Times New Roman" w:hAnsi="Times New Roman"/>
                      <w:noProof/>
                      <w:sz w:val="21"/>
                      <w:szCs w:val="21"/>
                    </w:rPr>
                    <w:t>ard</w:t>
                  </w:r>
                  <w:r w:rsidRPr="00621F89">
                    <w:rPr>
                      <w:rFonts w:ascii="Times New Roman" w:hAnsi="Times New Roman"/>
                      <w:noProof/>
                      <w:sz w:val="21"/>
                      <w:szCs w:val="21"/>
                      <w:lang w:eastAsia="zh-HK"/>
                    </w:rPr>
                    <w:t xml:space="preserve"> or P</w:t>
                  </w:r>
                  <w:r w:rsidRPr="00621F89">
                    <w:rPr>
                      <w:rFonts w:ascii="Times New Roman" w:hAnsi="Times New Roman"/>
                      <w:noProof/>
                      <w:sz w:val="21"/>
                      <w:szCs w:val="21"/>
                    </w:rPr>
                    <w:t>assport;</w:t>
                  </w:r>
                  <w:r w:rsidRPr="00621F89">
                    <w:rPr>
                      <w:rFonts w:ascii="Times New Roman" w:hAnsi="Times New Roman"/>
                      <w:noProof/>
                      <w:sz w:val="21"/>
                      <w:szCs w:val="21"/>
                      <w:lang w:eastAsia="zh-HK"/>
                    </w:rPr>
                    <w:t xml:space="preserve"> for incoporated c</w:t>
                  </w:r>
                  <w:r w:rsidRPr="00621F89">
                    <w:rPr>
                      <w:rFonts w:ascii="Times New Roman" w:hAnsi="Times New Roman"/>
                      <w:noProof/>
                      <w:sz w:val="21"/>
                      <w:szCs w:val="21"/>
                    </w:rPr>
                    <w:t>ompan</w:t>
                  </w:r>
                  <w:r w:rsidRPr="00621F89">
                    <w:rPr>
                      <w:rFonts w:ascii="Times New Roman" w:hAnsi="Times New Roman"/>
                      <w:noProof/>
                      <w:sz w:val="21"/>
                      <w:szCs w:val="21"/>
                      <w:lang w:eastAsia="zh-HK"/>
                    </w:rPr>
                    <w:t>ies</w:t>
                  </w:r>
                  <w:r w:rsidRPr="00621F89">
                    <w:rPr>
                      <w:rFonts w:ascii="Times New Roman" w:hAnsi="Times New Roman"/>
                      <w:noProof/>
                      <w:sz w:val="21"/>
                      <w:szCs w:val="21"/>
                    </w:rPr>
                    <w:t xml:space="preserve">: </w:t>
                  </w:r>
                  <w:r w:rsidRPr="00621F89">
                    <w:rPr>
                      <w:rFonts w:ascii="Times New Roman" w:hAnsi="Times New Roman"/>
                      <w:noProof/>
                      <w:sz w:val="21"/>
                      <w:szCs w:val="21"/>
                      <w:lang w:eastAsia="zh-HK"/>
                    </w:rPr>
                    <w:t xml:space="preserve">Hong Kong </w:t>
                  </w:r>
                  <w:r w:rsidRPr="00621F89">
                    <w:rPr>
                      <w:rFonts w:ascii="Times New Roman" w:hAnsi="Times New Roman"/>
                      <w:noProof/>
                      <w:sz w:val="21"/>
                      <w:szCs w:val="21"/>
                    </w:rPr>
                    <w:t xml:space="preserve">Business Registration Certificate, </w:t>
                  </w:r>
                  <w:r w:rsidRPr="00621F89">
                    <w:rPr>
                      <w:rFonts w:ascii="Times New Roman" w:hAnsi="Times New Roman"/>
                      <w:noProof/>
                      <w:sz w:val="21"/>
                      <w:szCs w:val="21"/>
                      <w:lang w:eastAsia="zh-HK"/>
                    </w:rPr>
                    <w:t xml:space="preserve">a </w:t>
                  </w:r>
                  <w:r w:rsidRPr="00621F89">
                    <w:rPr>
                      <w:rFonts w:ascii="Times New Roman" w:hAnsi="Times New Roman"/>
                      <w:noProof/>
                      <w:sz w:val="21"/>
                      <w:szCs w:val="21"/>
                    </w:rPr>
                    <w:t xml:space="preserve">certified copy of the </w:t>
                  </w:r>
                  <w:r w:rsidRPr="00621F89">
                    <w:rPr>
                      <w:rFonts w:ascii="Times New Roman" w:hAnsi="Times New Roman"/>
                      <w:noProof/>
                      <w:sz w:val="21"/>
                      <w:szCs w:val="21"/>
                      <w:lang w:eastAsia="zh-HK"/>
                    </w:rPr>
                    <w:t>C</w:t>
                  </w:r>
                  <w:r w:rsidRPr="00621F89">
                    <w:rPr>
                      <w:rFonts w:ascii="Times New Roman" w:hAnsi="Times New Roman"/>
                      <w:noProof/>
                      <w:sz w:val="21"/>
                      <w:szCs w:val="21"/>
                    </w:rPr>
                    <w:t xml:space="preserve">ertificate of </w:t>
                  </w:r>
                  <w:r w:rsidRPr="00621F89">
                    <w:rPr>
                      <w:rFonts w:ascii="Times New Roman" w:hAnsi="Times New Roman"/>
                      <w:noProof/>
                      <w:sz w:val="21"/>
                      <w:szCs w:val="21"/>
                      <w:lang w:eastAsia="zh-HK"/>
                    </w:rPr>
                    <w:t>I</w:t>
                  </w:r>
                  <w:r w:rsidRPr="00621F89">
                    <w:rPr>
                      <w:rFonts w:ascii="Times New Roman" w:hAnsi="Times New Roman"/>
                      <w:noProof/>
                      <w:sz w:val="21"/>
                      <w:szCs w:val="21"/>
                    </w:rPr>
                    <w:t xml:space="preserve">ncorporation of the company and </w:t>
                  </w:r>
                  <w:r w:rsidRPr="00621F89">
                    <w:rPr>
                      <w:rFonts w:ascii="Times New Roman" w:hAnsi="Times New Roman"/>
                      <w:noProof/>
                      <w:sz w:val="21"/>
                      <w:szCs w:val="21"/>
                      <w:lang w:eastAsia="zh-HK"/>
                    </w:rPr>
                    <w:t xml:space="preserve">a certified copy of </w:t>
                  </w:r>
                  <w:r w:rsidRPr="00621F89">
                    <w:rPr>
                      <w:rFonts w:ascii="Times New Roman" w:hAnsi="Times New Roman"/>
                      <w:noProof/>
                      <w:sz w:val="21"/>
                      <w:szCs w:val="21"/>
                    </w:rPr>
                    <w:t xml:space="preserve">its latest </w:t>
                  </w:r>
                  <w:r w:rsidRPr="00621F89">
                    <w:rPr>
                      <w:rFonts w:ascii="Times New Roman" w:hAnsi="Times New Roman"/>
                      <w:noProof/>
                      <w:sz w:val="21"/>
                      <w:szCs w:val="21"/>
                      <w:lang w:eastAsia="zh-HK"/>
                    </w:rPr>
                    <w:t>A</w:t>
                  </w:r>
                  <w:r w:rsidRPr="00621F89">
                    <w:rPr>
                      <w:rFonts w:ascii="Times New Roman" w:hAnsi="Times New Roman"/>
                      <w:noProof/>
                      <w:sz w:val="21"/>
                      <w:szCs w:val="21"/>
                    </w:rPr>
                    <w:t xml:space="preserve">nnual </w:t>
                  </w:r>
                  <w:r w:rsidRPr="00621F89">
                    <w:rPr>
                      <w:rFonts w:ascii="Times New Roman" w:hAnsi="Times New Roman"/>
                      <w:noProof/>
                      <w:sz w:val="21"/>
                      <w:szCs w:val="21"/>
                      <w:lang w:eastAsia="zh-HK"/>
                    </w:rPr>
                    <w:t>R</w:t>
                  </w:r>
                  <w:r w:rsidRPr="00621F89">
                    <w:rPr>
                      <w:rFonts w:ascii="Times New Roman" w:hAnsi="Times New Roman"/>
                      <w:noProof/>
                      <w:sz w:val="21"/>
                      <w:szCs w:val="21"/>
                    </w:rPr>
                    <w:t>eturn;</w:t>
                  </w:r>
                </w:p>
                <w:p w:rsidR="001372CF" w:rsidRPr="00621F89" w:rsidRDefault="001372CF" w:rsidP="001372CF">
                  <w:pPr>
                    <w:pStyle w:val="a6"/>
                    <w:numPr>
                      <w:ilvl w:val="0"/>
                      <w:numId w:val="15"/>
                    </w:numPr>
                    <w:spacing w:line="0" w:lineRule="atLeast"/>
                    <w:ind w:leftChars="0" w:left="714" w:hanging="357"/>
                    <w:jc w:val="both"/>
                    <w:rPr>
                      <w:rFonts w:ascii="Times New Roman" w:hAnsi="Times New Roman"/>
                      <w:sz w:val="21"/>
                      <w:szCs w:val="21"/>
                    </w:rPr>
                  </w:pPr>
                  <w:r w:rsidRPr="00621F89">
                    <w:rPr>
                      <w:rFonts w:ascii="Times New Roman" w:hAnsi="Times New Roman"/>
                      <w:sz w:val="21"/>
                      <w:szCs w:val="21"/>
                      <w:lang w:eastAsia="zh-HK"/>
                    </w:rPr>
                    <w:t>A photocopy of the Hong Kong I</w:t>
                  </w:r>
                  <w:r w:rsidRPr="00621F89">
                    <w:rPr>
                      <w:rFonts w:ascii="Times New Roman" w:hAnsi="Times New Roman"/>
                      <w:sz w:val="21"/>
                      <w:szCs w:val="21"/>
                    </w:rPr>
                    <w:t xml:space="preserve">dentity </w:t>
                  </w:r>
                  <w:r w:rsidRPr="00621F89">
                    <w:rPr>
                      <w:rFonts w:ascii="Times New Roman" w:hAnsi="Times New Roman"/>
                      <w:sz w:val="21"/>
                      <w:szCs w:val="21"/>
                      <w:lang w:eastAsia="zh-HK"/>
                    </w:rPr>
                    <w:t xml:space="preserve">Card or Passport </w:t>
                  </w:r>
                  <w:r w:rsidRPr="00621F89">
                    <w:rPr>
                      <w:rFonts w:ascii="Times New Roman" w:hAnsi="Times New Roman"/>
                      <w:sz w:val="21"/>
                      <w:szCs w:val="21"/>
                    </w:rPr>
                    <w:t xml:space="preserve">of the </w:t>
                  </w:r>
                  <w:proofErr w:type="spellStart"/>
                  <w:r w:rsidRPr="00621F89">
                    <w:rPr>
                      <w:rFonts w:ascii="Times New Roman" w:hAnsi="Times New Roman"/>
                      <w:sz w:val="21"/>
                      <w:szCs w:val="21"/>
                    </w:rPr>
                    <w:t>authori</w:t>
                  </w:r>
                  <w:r w:rsidRPr="00621F89">
                    <w:rPr>
                      <w:rFonts w:ascii="Times New Roman" w:hAnsi="Times New Roman"/>
                      <w:sz w:val="21"/>
                      <w:szCs w:val="21"/>
                      <w:lang w:eastAsia="zh-HK"/>
                    </w:rPr>
                    <w:t>sed</w:t>
                  </w:r>
                  <w:proofErr w:type="spellEnd"/>
                  <w:r w:rsidRPr="00621F89">
                    <w:rPr>
                      <w:rFonts w:ascii="Times New Roman" w:hAnsi="Times New Roman"/>
                      <w:sz w:val="21"/>
                      <w:szCs w:val="21"/>
                      <w:lang w:eastAsia="zh-HK"/>
                    </w:rPr>
                    <w:t xml:space="preserve"> </w:t>
                  </w:r>
                  <w:r w:rsidRPr="00621F89">
                    <w:rPr>
                      <w:rFonts w:ascii="Times New Roman" w:hAnsi="Times New Roman"/>
                      <w:sz w:val="21"/>
                      <w:szCs w:val="21"/>
                    </w:rPr>
                    <w:t>person</w:t>
                  </w:r>
                  <w:r w:rsidRPr="00621F89">
                    <w:rPr>
                      <w:rFonts w:ascii="Times New Roman" w:hAnsi="Times New Roman"/>
                      <w:sz w:val="21"/>
                      <w:szCs w:val="21"/>
                      <w:lang w:eastAsia="zh-HK"/>
                    </w:rPr>
                    <w:t>;</w:t>
                  </w:r>
                </w:p>
                <w:p w:rsidR="001372CF" w:rsidRPr="00621F89" w:rsidRDefault="001372CF" w:rsidP="001372CF">
                  <w:pPr>
                    <w:pStyle w:val="a6"/>
                    <w:numPr>
                      <w:ilvl w:val="0"/>
                      <w:numId w:val="15"/>
                    </w:numPr>
                    <w:spacing w:line="0" w:lineRule="atLeast"/>
                    <w:ind w:leftChars="0" w:left="714" w:hanging="357"/>
                    <w:rPr>
                      <w:rFonts w:ascii="Times New Roman" w:hAnsi="Times New Roman"/>
                      <w:sz w:val="21"/>
                      <w:szCs w:val="21"/>
                    </w:rPr>
                  </w:pPr>
                  <w:r w:rsidRPr="00621F89">
                    <w:rPr>
                      <w:rFonts w:ascii="Times New Roman" w:hAnsi="Times New Roman"/>
                      <w:sz w:val="21"/>
                      <w:szCs w:val="21"/>
                      <w:lang w:eastAsia="zh-HK"/>
                    </w:rPr>
                    <w:t xml:space="preserve">An </w:t>
                  </w:r>
                  <w:proofErr w:type="spellStart"/>
                  <w:r w:rsidRPr="00621F89">
                    <w:rPr>
                      <w:rFonts w:ascii="Times New Roman" w:hAnsi="Times New Roman"/>
                      <w:sz w:val="21"/>
                      <w:szCs w:val="21"/>
                      <w:lang w:eastAsia="zh-HK"/>
                    </w:rPr>
                    <w:t>a</w:t>
                  </w:r>
                  <w:r w:rsidRPr="00621F89">
                    <w:rPr>
                      <w:rFonts w:ascii="Times New Roman" w:hAnsi="Times New Roman"/>
                      <w:sz w:val="21"/>
                      <w:szCs w:val="21"/>
                    </w:rPr>
                    <w:t>uthori</w:t>
                  </w:r>
                  <w:r w:rsidRPr="00621F89">
                    <w:rPr>
                      <w:rFonts w:ascii="Times New Roman" w:hAnsi="Times New Roman"/>
                      <w:sz w:val="21"/>
                      <w:szCs w:val="21"/>
                      <w:lang w:eastAsia="zh-HK"/>
                    </w:rPr>
                    <w:t>s</w:t>
                  </w:r>
                  <w:r w:rsidRPr="00621F89">
                    <w:rPr>
                      <w:rFonts w:ascii="Times New Roman" w:hAnsi="Times New Roman"/>
                      <w:sz w:val="21"/>
                      <w:szCs w:val="21"/>
                    </w:rPr>
                    <w:t>ation</w:t>
                  </w:r>
                  <w:proofErr w:type="spellEnd"/>
                  <w:r w:rsidRPr="00621F89">
                    <w:rPr>
                      <w:rFonts w:ascii="Times New Roman" w:hAnsi="Times New Roman"/>
                      <w:sz w:val="21"/>
                      <w:szCs w:val="21"/>
                    </w:rPr>
                    <w:t xml:space="preserve"> letter signed by the applicant </w:t>
                  </w:r>
                  <w:r w:rsidRPr="00621F89">
                    <w:rPr>
                      <w:rFonts w:ascii="Times New Roman" w:hAnsi="Times New Roman"/>
                      <w:sz w:val="21"/>
                      <w:szCs w:val="21"/>
                      <w:lang w:eastAsia="zh-HK"/>
                    </w:rPr>
                    <w:t xml:space="preserve">– </w:t>
                  </w:r>
                  <w:r w:rsidRPr="00621F89">
                    <w:rPr>
                      <w:rFonts w:ascii="Times New Roman" w:hAnsi="Times New Roman"/>
                      <w:sz w:val="21"/>
                      <w:szCs w:val="21"/>
                    </w:rPr>
                    <w:t xml:space="preserve">If </w:t>
                  </w:r>
                  <w:r w:rsidRPr="00621F89">
                    <w:rPr>
                      <w:rFonts w:ascii="Times New Roman" w:hAnsi="Times New Roman"/>
                      <w:sz w:val="21"/>
                      <w:szCs w:val="21"/>
                      <w:lang w:eastAsia="zh-HK"/>
                    </w:rPr>
                    <w:t xml:space="preserve">an incorporated </w:t>
                  </w:r>
                  <w:r w:rsidRPr="00621F89">
                    <w:rPr>
                      <w:rFonts w:ascii="Times New Roman" w:hAnsi="Times New Roman"/>
                      <w:sz w:val="21"/>
                      <w:szCs w:val="21"/>
                    </w:rPr>
                    <w:t xml:space="preserve">company </w:t>
                  </w:r>
                  <w:proofErr w:type="spellStart"/>
                  <w:r w:rsidRPr="00621F89">
                    <w:rPr>
                      <w:rFonts w:ascii="Times New Roman" w:hAnsi="Times New Roman"/>
                      <w:sz w:val="21"/>
                      <w:szCs w:val="21"/>
                    </w:rPr>
                    <w:t>authori</w:t>
                  </w:r>
                  <w:r w:rsidRPr="00621F89">
                    <w:rPr>
                      <w:rFonts w:ascii="Times New Roman" w:hAnsi="Times New Roman"/>
                      <w:sz w:val="21"/>
                      <w:szCs w:val="21"/>
                      <w:lang w:eastAsia="zh-HK"/>
                    </w:rPr>
                    <w:t>s</w:t>
                  </w:r>
                  <w:r w:rsidRPr="00621F89">
                    <w:rPr>
                      <w:rFonts w:ascii="Times New Roman" w:hAnsi="Times New Roman"/>
                      <w:sz w:val="21"/>
                      <w:szCs w:val="21"/>
                    </w:rPr>
                    <w:t>es</w:t>
                  </w:r>
                  <w:proofErr w:type="spellEnd"/>
                  <w:r w:rsidRPr="00621F89">
                    <w:rPr>
                      <w:rFonts w:ascii="Times New Roman" w:hAnsi="Times New Roman"/>
                      <w:sz w:val="21"/>
                      <w:szCs w:val="21"/>
                    </w:rPr>
                    <w:t xml:space="preserve"> a person otherwise than a director to handle and sign the application form, the company shall provide a certified copy of the board resolution showing the </w:t>
                  </w:r>
                  <w:proofErr w:type="spellStart"/>
                  <w:r w:rsidRPr="00621F89">
                    <w:rPr>
                      <w:rFonts w:ascii="Times New Roman" w:hAnsi="Times New Roman"/>
                      <w:sz w:val="21"/>
                      <w:szCs w:val="21"/>
                    </w:rPr>
                    <w:t>authori</w:t>
                  </w:r>
                  <w:r w:rsidRPr="00621F89">
                    <w:rPr>
                      <w:rFonts w:ascii="Times New Roman" w:hAnsi="Times New Roman"/>
                      <w:sz w:val="21"/>
                      <w:szCs w:val="21"/>
                      <w:lang w:eastAsia="zh-HK"/>
                    </w:rPr>
                    <w:t>s</w:t>
                  </w:r>
                  <w:r w:rsidRPr="00621F89">
                    <w:rPr>
                      <w:rFonts w:ascii="Times New Roman" w:hAnsi="Times New Roman"/>
                      <w:sz w:val="21"/>
                      <w:szCs w:val="21"/>
                    </w:rPr>
                    <w:t>ation</w:t>
                  </w:r>
                  <w:proofErr w:type="spellEnd"/>
                  <w:r w:rsidRPr="00621F89">
                    <w:rPr>
                      <w:rFonts w:ascii="Times New Roman" w:hAnsi="Times New Roman"/>
                      <w:sz w:val="21"/>
                      <w:szCs w:val="21"/>
                    </w:rPr>
                    <w:t xml:space="preserve"> made. Such board resolution shall be signed by director(s) of the company and stamped with the company chop</w:t>
                  </w:r>
                  <w:r w:rsidRPr="00621F89">
                    <w:rPr>
                      <w:rFonts w:ascii="Times New Roman" w:hAnsi="Times New Roman"/>
                      <w:sz w:val="21"/>
                      <w:szCs w:val="21"/>
                      <w:lang w:eastAsia="zh-HK"/>
                    </w:rPr>
                    <w:t>;</w:t>
                  </w:r>
                </w:p>
                <w:p w:rsidR="001372CF" w:rsidRPr="00621F89" w:rsidRDefault="001372CF" w:rsidP="001372CF">
                  <w:pPr>
                    <w:pStyle w:val="a6"/>
                    <w:numPr>
                      <w:ilvl w:val="0"/>
                      <w:numId w:val="15"/>
                    </w:numPr>
                    <w:spacing w:line="0" w:lineRule="atLeast"/>
                    <w:ind w:leftChars="0"/>
                    <w:rPr>
                      <w:rFonts w:ascii="Times New Roman" w:hAnsi="Times New Roman"/>
                      <w:sz w:val="21"/>
                      <w:szCs w:val="21"/>
                    </w:rPr>
                  </w:pPr>
                  <w:r w:rsidRPr="00621F89">
                    <w:rPr>
                      <w:rFonts w:ascii="Times New Roman" w:hAnsi="Times New Roman"/>
                      <w:sz w:val="21"/>
                      <w:szCs w:val="21"/>
                    </w:rPr>
                    <w:t>A photocopy of the proof of address of the applicant – For example: a bill or a bank statement, the issue date of which is not more than 3 months from the date of application; and</w:t>
                  </w:r>
                </w:p>
                <w:p w:rsidR="001372CF" w:rsidRPr="00621F89" w:rsidRDefault="001372CF" w:rsidP="00680ED3">
                  <w:pPr>
                    <w:pStyle w:val="a6"/>
                    <w:numPr>
                      <w:ilvl w:val="0"/>
                      <w:numId w:val="15"/>
                    </w:numPr>
                    <w:spacing w:line="0" w:lineRule="atLeast"/>
                    <w:ind w:leftChars="0"/>
                    <w:rPr>
                      <w:rFonts w:ascii="Times New Roman" w:hAnsi="Times New Roman"/>
                      <w:sz w:val="21"/>
                      <w:szCs w:val="21"/>
                      <w:lang w:eastAsia="zh-HK"/>
                    </w:rPr>
                  </w:pPr>
                  <w:r w:rsidRPr="00621F89">
                    <w:rPr>
                      <w:rFonts w:ascii="Times New Roman" w:hAnsi="Times New Roman"/>
                      <w:sz w:val="21"/>
                      <w:szCs w:val="21"/>
                    </w:rPr>
                    <w:t xml:space="preserve">A business plan – The applicant is required to provide a business plan in support of the application. </w:t>
                  </w:r>
                  <w:r w:rsidR="00680ED3">
                    <w:rPr>
                      <w:rFonts w:ascii="Times New Roman" w:hAnsi="Times New Roman"/>
                      <w:sz w:val="21"/>
                      <w:szCs w:val="21"/>
                    </w:rPr>
                    <w:t xml:space="preserve">The business plan shall include information listed in Appendix I and </w:t>
                  </w:r>
                  <w:r w:rsidRPr="00621F89">
                    <w:rPr>
                      <w:rFonts w:ascii="Times New Roman" w:hAnsi="Times New Roman"/>
                      <w:sz w:val="21"/>
                      <w:szCs w:val="21"/>
                    </w:rPr>
                    <w:t xml:space="preserve">show clearly how the proposed </w:t>
                  </w:r>
                  <w:proofErr w:type="spellStart"/>
                  <w:r w:rsidRPr="00621F89">
                    <w:rPr>
                      <w:rFonts w:ascii="Times New Roman" w:hAnsi="Times New Roman"/>
                      <w:sz w:val="21"/>
                      <w:szCs w:val="21"/>
                    </w:rPr>
                    <w:t>mariculture</w:t>
                  </w:r>
                  <w:proofErr w:type="spellEnd"/>
                  <w:r w:rsidRPr="00621F89">
                    <w:rPr>
                      <w:rFonts w:ascii="Times New Roman" w:hAnsi="Times New Roman"/>
                      <w:sz w:val="21"/>
                      <w:szCs w:val="21"/>
                    </w:rPr>
                    <w:t xml:space="preserve"> business could achieve sustainable </w:t>
                  </w:r>
                  <w:r w:rsidR="00801F9E" w:rsidRPr="00621F89">
                    <w:rPr>
                      <w:rFonts w:ascii="Times New Roman" w:hAnsi="Times New Roman"/>
                      <w:sz w:val="21"/>
                      <w:szCs w:val="21"/>
                    </w:rPr>
                    <w:t>development of</w:t>
                  </w:r>
                  <w:r w:rsidRPr="00621F89">
                    <w:rPr>
                      <w:rFonts w:ascii="Times New Roman" w:hAnsi="Times New Roman"/>
                      <w:sz w:val="21"/>
                      <w:szCs w:val="21"/>
                    </w:rPr>
                    <w:t xml:space="preserve"> </w:t>
                  </w:r>
                  <w:proofErr w:type="spellStart"/>
                  <w:r w:rsidRPr="00621F89">
                    <w:rPr>
                      <w:rFonts w:ascii="Times New Roman" w:hAnsi="Times New Roman"/>
                      <w:sz w:val="21"/>
                      <w:szCs w:val="21"/>
                    </w:rPr>
                    <w:t>mariculture</w:t>
                  </w:r>
                  <w:proofErr w:type="spellEnd"/>
                  <w:r w:rsidRPr="00621F89">
                    <w:rPr>
                      <w:rFonts w:ascii="Times New Roman" w:hAnsi="Times New Roman"/>
                      <w:sz w:val="21"/>
                      <w:szCs w:val="21"/>
                    </w:rPr>
                    <w:t xml:space="preserve">. The Agriculture, Fisheries and Conservation Department (“AFCD”) will evaluate the applications according to the “Marking Scheme for Evaluating Applications for New </w:t>
                  </w:r>
                  <w:proofErr w:type="spellStart"/>
                  <w:r w:rsidRPr="00621F89">
                    <w:rPr>
                      <w:rFonts w:ascii="Times New Roman" w:hAnsi="Times New Roman"/>
                      <w:sz w:val="21"/>
                      <w:szCs w:val="21"/>
                      <w:lang w:eastAsia="zh-HK"/>
                    </w:rPr>
                    <w:t>L</w:t>
                  </w:r>
                  <w:r w:rsidRPr="00621F89">
                    <w:rPr>
                      <w:rFonts w:ascii="Times New Roman" w:hAnsi="Times New Roman"/>
                      <w:sz w:val="21"/>
                      <w:szCs w:val="21"/>
                    </w:rPr>
                    <w:t>icences</w:t>
                  </w:r>
                  <w:proofErr w:type="spellEnd"/>
                  <w:r w:rsidRPr="00621F89">
                    <w:rPr>
                      <w:rFonts w:ascii="Times New Roman" w:hAnsi="Times New Roman"/>
                      <w:sz w:val="21"/>
                      <w:szCs w:val="21"/>
                    </w:rPr>
                    <w:t xml:space="preserve">” set out in Appendix II. </w:t>
                  </w:r>
                  <w:r w:rsidR="00231543" w:rsidRPr="00F06D9D">
                    <w:rPr>
                      <w:rFonts w:ascii="Times New Roman" w:hAnsi="Times New Roman"/>
                      <w:sz w:val="21"/>
                      <w:szCs w:val="21"/>
                    </w:rPr>
                    <w:t xml:space="preserve">Successful applicants shall conduct </w:t>
                  </w:r>
                  <w:proofErr w:type="spellStart"/>
                  <w:r w:rsidR="00231543" w:rsidRPr="00F06D9D">
                    <w:rPr>
                      <w:rFonts w:ascii="Times New Roman" w:hAnsi="Times New Roman"/>
                      <w:sz w:val="21"/>
                      <w:szCs w:val="21"/>
                    </w:rPr>
                    <w:t>mariculture</w:t>
                  </w:r>
                  <w:proofErr w:type="spellEnd"/>
                  <w:r w:rsidR="00231543" w:rsidRPr="00F06D9D">
                    <w:rPr>
                      <w:rFonts w:ascii="Times New Roman" w:hAnsi="Times New Roman"/>
                      <w:sz w:val="21"/>
                      <w:szCs w:val="21"/>
                    </w:rPr>
                    <w:t xml:space="preserve"> in accordance with the submitted business plan.</w:t>
                  </w:r>
                  <w:r w:rsidR="00231543" w:rsidRPr="00621F89">
                    <w:rPr>
                      <w:rFonts w:ascii="Times New Roman" w:hAnsi="Times New Roman"/>
                      <w:sz w:val="21"/>
                      <w:szCs w:val="21"/>
                    </w:rPr>
                    <w:t xml:space="preserve"> </w:t>
                  </w:r>
                  <w:r w:rsidRPr="00621F89">
                    <w:rPr>
                      <w:rFonts w:ascii="Times New Roman" w:hAnsi="Times New Roman"/>
                      <w:sz w:val="21"/>
                      <w:szCs w:val="21"/>
                    </w:rPr>
                    <w:t xml:space="preserve">AFCD will not consider applications conducting recreational fishing </w:t>
                  </w:r>
                  <w:r w:rsidR="00801F9E" w:rsidRPr="00621F89">
                    <w:rPr>
                      <w:rFonts w:ascii="Times New Roman" w:hAnsi="Times New Roman"/>
                      <w:sz w:val="21"/>
                      <w:szCs w:val="21"/>
                    </w:rPr>
                    <w:t xml:space="preserve">on fish rafts </w:t>
                  </w:r>
                  <w:r w:rsidRPr="00621F89">
                    <w:rPr>
                      <w:rFonts w:ascii="Times New Roman" w:hAnsi="Times New Roman"/>
                      <w:sz w:val="21"/>
                      <w:szCs w:val="21"/>
                    </w:rPr>
                    <w:t>and/or seafood trade activities.</w:t>
                  </w:r>
                </w:p>
              </w:tc>
            </w:tr>
            <w:tr w:rsidR="001372CF" w:rsidRPr="00621F89" w:rsidTr="001E2EE3">
              <w:trPr>
                <w:trHeight w:val="989"/>
              </w:trPr>
              <w:tc>
                <w:tcPr>
                  <w:tcW w:w="10527" w:type="dxa"/>
                  <w:tcBorders>
                    <w:top w:val="nil"/>
                    <w:left w:val="nil"/>
                    <w:bottom w:val="nil"/>
                    <w:right w:val="nil"/>
                  </w:tcBorders>
                </w:tcPr>
                <w:p w:rsidR="001372CF" w:rsidRPr="00621F89" w:rsidRDefault="001372CF" w:rsidP="00AC54CB">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hint="eastAsia"/>
                      <w:sz w:val="21"/>
                      <w:szCs w:val="21"/>
                      <w:lang w:eastAsia="zh-HK"/>
                    </w:rPr>
                    <w:t>A</w:t>
                  </w:r>
                  <w:r w:rsidRPr="00621F89">
                    <w:rPr>
                      <w:rFonts w:ascii="Times New Roman" w:hAnsi="Times New Roman"/>
                      <w:sz w:val="21"/>
                      <w:szCs w:val="21"/>
                      <w:lang w:eastAsia="zh-HK"/>
                    </w:rPr>
                    <w:t xml:space="preserve">FCD will not consider applications from the following person: 1) whose business has been affected by marine works projects in Hong Kong waters and has been granted ex-gratia allowance to cease </w:t>
                  </w:r>
                  <w:r w:rsidR="00814B21" w:rsidRPr="00621F89">
                    <w:rPr>
                      <w:rFonts w:ascii="Times New Roman" w:hAnsi="Times New Roman"/>
                      <w:sz w:val="21"/>
                      <w:szCs w:val="21"/>
                      <w:lang w:eastAsia="zh-HK"/>
                    </w:rPr>
                    <w:t xml:space="preserve">his </w:t>
                  </w:r>
                  <w:r w:rsidRPr="00621F89">
                    <w:rPr>
                      <w:rFonts w:ascii="Times New Roman" w:hAnsi="Times New Roman"/>
                      <w:sz w:val="21"/>
                      <w:szCs w:val="21"/>
                      <w:lang w:eastAsia="zh-HK"/>
                    </w:rPr>
                    <w:t xml:space="preserve">business </w:t>
                  </w:r>
                  <w:r w:rsidR="008D1D0C" w:rsidRPr="00621F89">
                    <w:rPr>
                      <w:rFonts w:ascii="Times New Roman" w:hAnsi="Times New Roman"/>
                      <w:sz w:val="21"/>
                      <w:szCs w:val="21"/>
                      <w:lang w:eastAsia="zh-HK"/>
                    </w:rPr>
                    <w:t xml:space="preserve">for good </w:t>
                  </w:r>
                  <w:r w:rsidRPr="00621F89">
                    <w:rPr>
                      <w:rFonts w:ascii="Times New Roman" w:hAnsi="Times New Roman"/>
                      <w:sz w:val="21"/>
                      <w:szCs w:val="21"/>
                      <w:lang w:eastAsia="zh-HK"/>
                    </w:rPr>
                    <w:t xml:space="preserve">at the Fish Culture Zone (“FCZ”) </w:t>
                  </w:r>
                  <w:r w:rsidR="008D1D0C">
                    <w:rPr>
                      <w:rFonts w:ascii="Times New Roman" w:hAnsi="Times New Roman"/>
                      <w:sz w:val="21"/>
                      <w:szCs w:val="21"/>
                      <w:lang w:eastAsia="zh-HK"/>
                    </w:rPr>
                    <w:t>in respect of which the application has been made</w:t>
                  </w:r>
                  <w:r w:rsidRPr="00621F89">
                    <w:rPr>
                      <w:rFonts w:ascii="Times New Roman" w:hAnsi="Times New Roman"/>
                      <w:sz w:val="21"/>
                      <w:szCs w:val="21"/>
                      <w:lang w:eastAsia="zh-HK"/>
                    </w:rPr>
                    <w:t>; and undertook that he will not apply to the Director of Agriculture, Fisheries and Conservation (“DAFC”) for new marine fish culture licence</w:t>
                  </w:r>
                  <w:r w:rsidR="00754AF2" w:rsidRPr="00621F89">
                    <w:rPr>
                      <w:rFonts w:ascii="Times New Roman" w:hAnsi="Times New Roman"/>
                      <w:sz w:val="21"/>
                      <w:szCs w:val="21"/>
                      <w:lang w:eastAsia="zh-HK"/>
                    </w:rPr>
                    <w:t xml:space="preserve"> (“the licence”)</w:t>
                  </w:r>
                  <w:r w:rsidR="008D1D0C">
                    <w:rPr>
                      <w:rFonts w:ascii="Times New Roman" w:hAnsi="Times New Roman"/>
                      <w:sz w:val="21"/>
                      <w:szCs w:val="21"/>
                      <w:lang w:eastAsia="zh-HK"/>
                    </w:rPr>
                    <w:t xml:space="preserve"> at the FCZ </w:t>
                  </w:r>
                  <w:r w:rsidR="00AC54CB" w:rsidRPr="00AC54CB">
                    <w:rPr>
                      <w:rFonts w:ascii="Times New Roman" w:hAnsi="Times New Roman"/>
                      <w:sz w:val="21"/>
                      <w:szCs w:val="21"/>
                      <w:lang w:eastAsia="zh-HK"/>
                    </w:rPr>
                    <w:t>in respect of which the application has been made</w:t>
                  </w:r>
                  <w:r w:rsidRPr="00621F89">
                    <w:rPr>
                      <w:rFonts w:ascii="Times New Roman" w:hAnsi="Times New Roman"/>
                      <w:sz w:val="21"/>
                      <w:szCs w:val="21"/>
                      <w:lang w:eastAsia="zh-HK"/>
                    </w:rPr>
                    <w:t xml:space="preserve">; 2) whose marine fish culture licence was cancelled within five years due to contravention of the Marine Fish Culture Ordinance, Marine Fish Culture Regulation and/or </w:t>
                  </w:r>
                  <w:r w:rsidR="000C18C0">
                    <w:rPr>
                      <w:rFonts w:ascii="Times New Roman" w:hAnsi="Times New Roman"/>
                      <w:sz w:val="21"/>
                      <w:szCs w:val="21"/>
                      <w:lang w:eastAsia="zh-HK"/>
                    </w:rPr>
                    <w:t>the conditions of the licence. If the company director or s</w:t>
                  </w:r>
                  <w:r w:rsidR="001134CE">
                    <w:rPr>
                      <w:rFonts w:ascii="Times New Roman" w:hAnsi="Times New Roman"/>
                      <w:sz w:val="21"/>
                      <w:szCs w:val="21"/>
                      <w:lang w:eastAsia="zh-HK"/>
                    </w:rPr>
                    <w:t>hareholder</w:t>
                  </w:r>
                  <w:r w:rsidR="000C18C0">
                    <w:rPr>
                      <w:rFonts w:ascii="Times New Roman" w:hAnsi="Times New Roman"/>
                      <w:sz w:val="21"/>
                      <w:szCs w:val="21"/>
                      <w:lang w:eastAsia="zh-HK"/>
                    </w:rPr>
                    <w:t xml:space="preserve"> of the incorporated company </w:t>
                  </w:r>
                  <w:r w:rsidR="001134CE">
                    <w:rPr>
                      <w:rFonts w:ascii="Times New Roman" w:hAnsi="Times New Roman"/>
                      <w:sz w:val="21"/>
                      <w:szCs w:val="21"/>
                      <w:lang w:eastAsia="zh-HK"/>
                    </w:rPr>
                    <w:t xml:space="preserve">are the </w:t>
                  </w:r>
                  <w:proofErr w:type="spellStart"/>
                  <w:r w:rsidR="001134CE">
                    <w:rPr>
                      <w:rFonts w:ascii="Times New Roman" w:hAnsi="Times New Roman"/>
                      <w:sz w:val="21"/>
                      <w:szCs w:val="21"/>
                      <w:lang w:eastAsia="zh-HK"/>
                    </w:rPr>
                    <w:t>above</w:t>
                  </w:r>
                  <w:r w:rsidR="000C18C0">
                    <w:rPr>
                      <w:rFonts w:ascii="Times New Roman" w:hAnsi="Times New Roman"/>
                      <w:sz w:val="21"/>
                      <w:szCs w:val="21"/>
                      <w:lang w:eastAsia="zh-HK"/>
                    </w:rPr>
                    <w:t>named</w:t>
                  </w:r>
                  <w:proofErr w:type="spellEnd"/>
                  <w:r w:rsidR="000C18C0">
                    <w:rPr>
                      <w:rFonts w:ascii="Times New Roman" w:hAnsi="Times New Roman"/>
                      <w:sz w:val="21"/>
                      <w:szCs w:val="21"/>
                      <w:lang w:eastAsia="zh-HK"/>
                    </w:rPr>
                    <w:t xml:space="preserve"> persons, the company application will not be considered.</w:t>
                  </w:r>
                </w:p>
                <w:p w:rsidR="001372CF" w:rsidRPr="00621F89" w:rsidRDefault="00814B21" w:rsidP="001372CF">
                  <w:pPr>
                    <w:pStyle w:val="a6"/>
                    <w:numPr>
                      <w:ilvl w:val="0"/>
                      <w:numId w:val="4"/>
                    </w:numPr>
                    <w:spacing w:line="0" w:lineRule="atLeast"/>
                    <w:ind w:leftChars="0"/>
                    <w:jc w:val="both"/>
                    <w:rPr>
                      <w:rFonts w:ascii="Times New Roman" w:hAnsi="Times New Roman"/>
                      <w:sz w:val="21"/>
                      <w:szCs w:val="21"/>
                      <w:lang w:eastAsia="zh-HK"/>
                    </w:rPr>
                  </w:pPr>
                  <w:r w:rsidRPr="00F06D9D">
                    <w:rPr>
                      <w:rFonts w:ascii="Times New Roman" w:hAnsi="Times New Roman"/>
                      <w:sz w:val="21"/>
                      <w:szCs w:val="21"/>
                      <w:lang w:eastAsia="zh-HK"/>
                    </w:rPr>
                    <w:t xml:space="preserve">AFCD will rank the </w:t>
                  </w:r>
                  <w:r w:rsidR="00AC54CB">
                    <w:rPr>
                      <w:rFonts w:ascii="Times New Roman" w:hAnsi="Times New Roman"/>
                      <w:sz w:val="21"/>
                      <w:szCs w:val="21"/>
                      <w:lang w:eastAsia="zh-HK"/>
                    </w:rPr>
                    <w:t>applicants’ business plans</w:t>
                  </w:r>
                  <w:r w:rsidR="00553079" w:rsidRPr="00F06D9D">
                    <w:rPr>
                      <w:rStyle w:val="ad"/>
                      <w:rFonts w:ascii="Times New Roman" w:hAnsi="Times New Roman"/>
                      <w:sz w:val="21"/>
                      <w:szCs w:val="21"/>
                      <w:lang w:eastAsia="zh-HK"/>
                    </w:rPr>
                    <w:footnoteReference w:id="1"/>
                  </w:r>
                  <w:r w:rsidR="00231543" w:rsidRPr="00F06D9D">
                    <w:rPr>
                      <w:rFonts w:ascii="Times New Roman" w:hAnsi="Times New Roman"/>
                      <w:sz w:val="21"/>
                      <w:szCs w:val="21"/>
                      <w:lang w:eastAsia="zh-HK"/>
                    </w:rPr>
                    <w:t xml:space="preserve">, </w:t>
                  </w:r>
                  <w:proofErr w:type="spellStart"/>
                  <w:r w:rsidR="00231543" w:rsidRPr="00F06D9D">
                    <w:rPr>
                      <w:rFonts w:ascii="Times New Roman" w:hAnsi="Times New Roman"/>
                      <w:sz w:val="21"/>
                      <w:szCs w:val="21"/>
                      <w:lang w:eastAsia="zh-HK"/>
                    </w:rPr>
                    <w:t>mariculture</w:t>
                  </w:r>
                  <w:proofErr w:type="spellEnd"/>
                  <w:r w:rsidR="00231543" w:rsidRPr="00F06D9D">
                    <w:rPr>
                      <w:rFonts w:ascii="Times New Roman" w:hAnsi="Times New Roman"/>
                      <w:sz w:val="21"/>
                      <w:szCs w:val="21"/>
                      <w:lang w:eastAsia="zh-HK"/>
                    </w:rPr>
                    <w:t xml:space="preserve"> representatives will be invited to give comments on the business plan</w:t>
                  </w:r>
                  <w:r w:rsidR="00AC54CB">
                    <w:rPr>
                      <w:rFonts w:ascii="Times New Roman" w:hAnsi="Times New Roman"/>
                      <w:sz w:val="21"/>
                      <w:szCs w:val="21"/>
                      <w:lang w:eastAsia="zh-HK"/>
                    </w:rPr>
                    <w:t>s</w:t>
                  </w:r>
                  <w:r w:rsidR="00231543" w:rsidRPr="00F06D9D">
                    <w:rPr>
                      <w:rFonts w:ascii="Times New Roman" w:hAnsi="Times New Roman"/>
                      <w:sz w:val="21"/>
                      <w:szCs w:val="21"/>
                      <w:lang w:eastAsia="zh-HK"/>
                    </w:rPr>
                    <w:t>.</w:t>
                  </w:r>
                  <w:r w:rsidRPr="00F06D9D">
                    <w:rPr>
                      <w:rFonts w:ascii="Times New Roman" w:hAnsi="Times New Roman"/>
                      <w:sz w:val="21"/>
                      <w:szCs w:val="21"/>
                      <w:lang w:eastAsia="zh-HK"/>
                    </w:rPr>
                    <w:t xml:space="preserve"> </w:t>
                  </w:r>
                  <w:r w:rsidR="00231543" w:rsidRPr="00F06D9D">
                    <w:rPr>
                      <w:rFonts w:ascii="Times New Roman" w:hAnsi="Times New Roman"/>
                      <w:sz w:val="21"/>
                      <w:szCs w:val="21"/>
                      <w:lang w:eastAsia="zh-HK"/>
                    </w:rPr>
                    <w:t>N</w:t>
                  </w:r>
                  <w:r w:rsidRPr="00F06D9D">
                    <w:rPr>
                      <w:rFonts w:ascii="Times New Roman" w:hAnsi="Times New Roman"/>
                      <w:sz w:val="21"/>
                      <w:szCs w:val="21"/>
                      <w:lang w:eastAsia="zh-HK"/>
                    </w:rPr>
                    <w:t xml:space="preserve">ew </w:t>
                  </w:r>
                  <w:proofErr w:type="spellStart"/>
                  <w:r w:rsidRPr="00F06D9D">
                    <w:rPr>
                      <w:rFonts w:ascii="Times New Roman" w:hAnsi="Times New Roman"/>
                      <w:sz w:val="21"/>
                      <w:szCs w:val="21"/>
                      <w:lang w:eastAsia="zh-HK"/>
                    </w:rPr>
                    <w:t>licences</w:t>
                  </w:r>
                  <w:proofErr w:type="spellEnd"/>
                  <w:r w:rsidRPr="00F06D9D">
                    <w:rPr>
                      <w:rFonts w:ascii="Times New Roman" w:hAnsi="Times New Roman"/>
                      <w:sz w:val="21"/>
                      <w:szCs w:val="21"/>
                      <w:lang w:eastAsia="zh-HK"/>
                    </w:rPr>
                    <w:t xml:space="preserve"> will be issued to applicants whose </w:t>
                  </w:r>
                  <w:r w:rsidR="003069CC" w:rsidRPr="00F06D9D">
                    <w:rPr>
                      <w:rFonts w:ascii="Times New Roman" w:hAnsi="Times New Roman"/>
                      <w:sz w:val="21"/>
                      <w:szCs w:val="21"/>
                      <w:lang w:eastAsia="zh-HK"/>
                    </w:rPr>
                    <w:t xml:space="preserve">passing </w:t>
                  </w:r>
                  <w:r w:rsidRPr="00F06D9D">
                    <w:rPr>
                      <w:rFonts w:ascii="Times New Roman" w:hAnsi="Times New Roman"/>
                      <w:sz w:val="21"/>
                      <w:szCs w:val="21"/>
                      <w:lang w:eastAsia="zh-HK"/>
                    </w:rPr>
                    <w:t>business plan scores the highest in their respective FCZs.</w:t>
                  </w:r>
                  <w:r w:rsidRPr="00621F89">
                    <w:rPr>
                      <w:rFonts w:ascii="Times New Roman" w:hAnsi="Times New Roman"/>
                      <w:sz w:val="21"/>
                      <w:szCs w:val="21"/>
                      <w:lang w:eastAsia="zh-HK"/>
                    </w:rPr>
                    <w:t xml:space="preserve"> </w:t>
                  </w:r>
                </w:p>
                <w:p w:rsidR="001372CF" w:rsidRPr="00621F89" w:rsidRDefault="00814B21" w:rsidP="001372CF">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sz w:val="21"/>
                      <w:szCs w:val="21"/>
                      <w:lang w:eastAsia="zh-HK"/>
                    </w:rPr>
                    <w:t>The details of the licensable area in the respective FCZs are provided below, p</w:t>
                  </w:r>
                  <w:r w:rsidR="001372CF" w:rsidRPr="00621F89">
                    <w:rPr>
                      <w:rFonts w:ascii="Times New Roman" w:hAnsi="Times New Roman"/>
                      <w:sz w:val="21"/>
                      <w:szCs w:val="21"/>
                      <w:lang w:eastAsia="zh-HK"/>
                    </w:rPr>
                    <w:t xml:space="preserve">lease refer to Figure </w:t>
                  </w:r>
                  <w:r w:rsidRPr="00621F89">
                    <w:rPr>
                      <w:rFonts w:ascii="Times New Roman" w:hAnsi="Times New Roman"/>
                      <w:sz w:val="21"/>
                      <w:szCs w:val="21"/>
                      <w:lang w:eastAsia="zh-HK"/>
                    </w:rPr>
                    <w:t xml:space="preserve">on the </w:t>
                  </w:r>
                  <w:r w:rsidR="001372CF" w:rsidRPr="00621F89">
                    <w:rPr>
                      <w:rFonts w:ascii="Times New Roman" w:hAnsi="Times New Roman"/>
                      <w:sz w:val="21"/>
                      <w:szCs w:val="21"/>
                      <w:lang w:eastAsia="zh-HK"/>
                    </w:rPr>
                    <w:t>location.</w:t>
                  </w:r>
                </w:p>
                <w:tbl>
                  <w:tblPr>
                    <w:tblStyle w:val="a3"/>
                    <w:tblW w:w="0" w:type="auto"/>
                    <w:jc w:val="center"/>
                    <w:tblLook w:val="04A0" w:firstRow="1" w:lastRow="0" w:firstColumn="1" w:lastColumn="0" w:noHBand="0" w:noVBand="1"/>
                  </w:tblPr>
                  <w:tblGrid>
                    <w:gridCol w:w="1745"/>
                    <w:gridCol w:w="5506"/>
                  </w:tblGrid>
                  <w:tr w:rsidR="001372CF" w:rsidRPr="00621F89" w:rsidTr="001E2EE3">
                    <w:trPr>
                      <w:jc w:val="center"/>
                    </w:trPr>
                    <w:tc>
                      <w:tcPr>
                        <w:tcW w:w="0" w:type="auto"/>
                      </w:tcPr>
                      <w:p w:rsidR="001372CF" w:rsidRPr="00621F89" w:rsidRDefault="001372CF" w:rsidP="00814B21">
                        <w:pPr>
                          <w:spacing w:line="0" w:lineRule="atLeast"/>
                          <w:jc w:val="center"/>
                          <w:rPr>
                            <w:rFonts w:ascii="Times New Roman" w:hAnsi="Times New Roman"/>
                            <w:sz w:val="21"/>
                            <w:szCs w:val="21"/>
                            <w:lang w:eastAsia="zh-HK"/>
                          </w:rPr>
                        </w:pPr>
                        <w:r w:rsidRPr="00621F89">
                          <w:rPr>
                            <w:rFonts w:ascii="Times New Roman" w:hAnsi="Times New Roman" w:hint="eastAsia"/>
                            <w:sz w:val="21"/>
                            <w:szCs w:val="21"/>
                            <w:lang w:eastAsia="zh-HK"/>
                          </w:rPr>
                          <w:t>Fish Culture Zone</w:t>
                        </w:r>
                      </w:p>
                    </w:tc>
                    <w:tc>
                      <w:tcPr>
                        <w:tcW w:w="0" w:type="auto"/>
                      </w:tcPr>
                      <w:p w:rsidR="001372CF" w:rsidRPr="00621F89" w:rsidRDefault="001372CF" w:rsidP="00814B21">
                        <w:pPr>
                          <w:spacing w:line="0" w:lineRule="atLeast"/>
                          <w:jc w:val="center"/>
                          <w:rPr>
                            <w:rFonts w:ascii="Times New Roman" w:hAnsi="Times New Roman"/>
                            <w:sz w:val="21"/>
                            <w:szCs w:val="21"/>
                            <w:lang w:eastAsia="zh-HK"/>
                          </w:rPr>
                        </w:pPr>
                        <w:r w:rsidRPr="00621F89">
                          <w:rPr>
                            <w:rFonts w:ascii="Times New Roman" w:hAnsi="Times New Roman" w:hint="eastAsia"/>
                            <w:sz w:val="21"/>
                            <w:szCs w:val="21"/>
                            <w:lang w:eastAsia="zh-HK"/>
                          </w:rPr>
                          <w:t>Details of Licensable Area</w:t>
                        </w:r>
                      </w:p>
                    </w:tc>
                  </w:tr>
                  <w:tr w:rsidR="001372CF" w:rsidRPr="00621F89" w:rsidTr="001E2EE3">
                    <w:trPr>
                      <w:jc w:val="center"/>
                    </w:trPr>
                    <w:tc>
                      <w:tcPr>
                        <w:tcW w:w="0" w:type="auto"/>
                      </w:tcPr>
                      <w:p w:rsidR="001372CF" w:rsidRPr="00621F89" w:rsidRDefault="001372CF" w:rsidP="001372CF">
                        <w:pPr>
                          <w:spacing w:line="0" w:lineRule="atLeast"/>
                          <w:jc w:val="both"/>
                          <w:rPr>
                            <w:rFonts w:ascii="Times New Roman" w:hAnsi="Times New Roman"/>
                            <w:sz w:val="21"/>
                            <w:szCs w:val="21"/>
                            <w:lang w:eastAsia="zh-HK"/>
                          </w:rPr>
                        </w:pPr>
                        <w:r w:rsidRPr="00621F89">
                          <w:rPr>
                            <w:rFonts w:ascii="Times New Roman" w:hAnsi="Times New Roman" w:hint="eastAsia"/>
                            <w:sz w:val="21"/>
                            <w:szCs w:val="21"/>
                            <w:lang w:eastAsia="zh-HK"/>
                          </w:rPr>
                          <w:t xml:space="preserve">Cheung </w:t>
                        </w:r>
                        <w:proofErr w:type="spellStart"/>
                        <w:r w:rsidRPr="00621F89">
                          <w:rPr>
                            <w:rFonts w:ascii="Times New Roman" w:hAnsi="Times New Roman" w:hint="eastAsia"/>
                            <w:sz w:val="21"/>
                            <w:szCs w:val="21"/>
                            <w:lang w:eastAsia="zh-HK"/>
                          </w:rPr>
                          <w:t>Sha</w:t>
                        </w:r>
                        <w:proofErr w:type="spellEnd"/>
                        <w:r w:rsidRPr="00621F89">
                          <w:rPr>
                            <w:rFonts w:ascii="Times New Roman" w:hAnsi="Times New Roman" w:hint="eastAsia"/>
                            <w:sz w:val="21"/>
                            <w:szCs w:val="21"/>
                            <w:lang w:eastAsia="zh-HK"/>
                          </w:rPr>
                          <w:t xml:space="preserve"> Wan</w:t>
                        </w:r>
                      </w:p>
                    </w:tc>
                    <w:tc>
                      <w:tcPr>
                        <w:tcW w:w="0" w:type="auto"/>
                        <w:vMerge w:val="restart"/>
                      </w:tcPr>
                      <w:p w:rsidR="00814B21" w:rsidRPr="00621F89" w:rsidRDefault="00814B21" w:rsidP="00814B21">
                        <w:pPr>
                          <w:spacing w:line="0" w:lineRule="atLeast"/>
                          <w:jc w:val="both"/>
                          <w:rPr>
                            <w:rFonts w:ascii="Times New Roman" w:hAnsi="Times New Roman"/>
                            <w:sz w:val="21"/>
                            <w:szCs w:val="21"/>
                            <w:lang w:eastAsia="zh-HK"/>
                          </w:rPr>
                        </w:pPr>
                      </w:p>
                      <w:p w:rsidR="001372CF" w:rsidRPr="00621F89" w:rsidRDefault="001372CF" w:rsidP="00814B21">
                        <w:pPr>
                          <w:spacing w:line="0" w:lineRule="atLeast"/>
                          <w:jc w:val="both"/>
                          <w:rPr>
                            <w:rFonts w:ascii="Times New Roman" w:hAnsi="Times New Roman"/>
                            <w:sz w:val="21"/>
                            <w:szCs w:val="21"/>
                            <w:lang w:eastAsia="zh-HK"/>
                          </w:rPr>
                        </w:pPr>
                        <w:r w:rsidRPr="00621F89">
                          <w:rPr>
                            <w:rFonts w:ascii="Times New Roman" w:hAnsi="Times New Roman"/>
                            <w:sz w:val="21"/>
                            <w:szCs w:val="21"/>
                            <w:lang w:eastAsia="zh-HK"/>
                          </w:rPr>
                          <w:t>L</w:t>
                        </w:r>
                        <w:r w:rsidRPr="00621F89">
                          <w:rPr>
                            <w:rFonts w:ascii="Times New Roman" w:hAnsi="Times New Roman" w:hint="eastAsia"/>
                            <w:sz w:val="21"/>
                            <w:szCs w:val="21"/>
                            <w:lang w:eastAsia="zh-HK"/>
                          </w:rPr>
                          <w:t>i</w:t>
                        </w:r>
                        <w:r w:rsidRPr="00621F89">
                          <w:rPr>
                            <w:rFonts w:ascii="Times New Roman" w:hAnsi="Times New Roman"/>
                            <w:sz w:val="21"/>
                            <w:szCs w:val="21"/>
                            <w:lang w:eastAsia="zh-HK"/>
                          </w:rPr>
                          <w:t xml:space="preserve">censable area available in units </w:t>
                        </w:r>
                        <w:r w:rsidR="00814B21" w:rsidRPr="00621F89">
                          <w:rPr>
                            <w:rFonts w:ascii="Times New Roman" w:hAnsi="Times New Roman"/>
                            <w:sz w:val="21"/>
                            <w:szCs w:val="21"/>
                            <w:lang w:eastAsia="zh-HK"/>
                          </w:rPr>
                          <w:t xml:space="preserve">of 1,000 </w:t>
                        </w:r>
                        <w:proofErr w:type="spellStart"/>
                        <w:r w:rsidR="00814B21" w:rsidRPr="00621F89">
                          <w:rPr>
                            <w:rFonts w:ascii="Times New Roman" w:hAnsi="Times New Roman"/>
                            <w:sz w:val="21"/>
                            <w:szCs w:val="21"/>
                            <w:lang w:eastAsia="zh-HK"/>
                          </w:rPr>
                          <w:t>sq</w:t>
                        </w:r>
                        <w:proofErr w:type="spellEnd"/>
                        <w:r w:rsidR="00814B21" w:rsidRPr="00621F89">
                          <w:rPr>
                            <w:rFonts w:ascii="Times New Roman" w:hAnsi="Times New Roman"/>
                            <w:sz w:val="21"/>
                            <w:szCs w:val="21"/>
                            <w:lang w:eastAsia="zh-HK"/>
                          </w:rPr>
                          <w:t xml:space="preserve"> m </w:t>
                        </w:r>
                        <w:r w:rsidRPr="00621F89">
                          <w:rPr>
                            <w:rFonts w:ascii="Times New Roman" w:hAnsi="Times New Roman"/>
                            <w:sz w:val="21"/>
                            <w:szCs w:val="21"/>
                            <w:lang w:eastAsia="zh-HK"/>
                          </w:rPr>
                          <w:t>for application</w:t>
                        </w:r>
                      </w:p>
                    </w:tc>
                  </w:tr>
                  <w:tr w:rsidR="001372CF" w:rsidRPr="00621F89" w:rsidTr="001E2EE3">
                    <w:trPr>
                      <w:jc w:val="center"/>
                    </w:trPr>
                    <w:tc>
                      <w:tcPr>
                        <w:tcW w:w="0" w:type="auto"/>
                      </w:tcPr>
                      <w:p w:rsidR="001372CF" w:rsidRPr="00621F89" w:rsidRDefault="001372CF" w:rsidP="001372CF">
                        <w:pPr>
                          <w:spacing w:line="0" w:lineRule="atLeast"/>
                          <w:jc w:val="both"/>
                          <w:rPr>
                            <w:rFonts w:ascii="Times New Roman" w:hAnsi="Times New Roman"/>
                            <w:sz w:val="21"/>
                            <w:szCs w:val="21"/>
                            <w:lang w:eastAsia="zh-HK"/>
                          </w:rPr>
                        </w:pPr>
                        <w:r w:rsidRPr="00621F89">
                          <w:rPr>
                            <w:rFonts w:ascii="Times New Roman" w:hAnsi="Times New Roman" w:hint="eastAsia"/>
                            <w:sz w:val="21"/>
                            <w:szCs w:val="21"/>
                            <w:lang w:eastAsia="zh-HK"/>
                          </w:rPr>
                          <w:t xml:space="preserve">O </w:t>
                        </w:r>
                        <w:proofErr w:type="spellStart"/>
                        <w:r w:rsidRPr="00621F89">
                          <w:rPr>
                            <w:rFonts w:ascii="Times New Roman" w:hAnsi="Times New Roman" w:hint="eastAsia"/>
                            <w:sz w:val="21"/>
                            <w:szCs w:val="21"/>
                            <w:lang w:eastAsia="zh-HK"/>
                          </w:rPr>
                          <w:t>Pui</w:t>
                        </w:r>
                        <w:proofErr w:type="spellEnd"/>
                        <w:r w:rsidRPr="00621F89">
                          <w:rPr>
                            <w:rFonts w:ascii="Times New Roman" w:hAnsi="Times New Roman" w:hint="eastAsia"/>
                            <w:sz w:val="21"/>
                            <w:szCs w:val="21"/>
                            <w:lang w:eastAsia="zh-HK"/>
                          </w:rPr>
                          <w:t xml:space="preserve"> Tong</w:t>
                        </w:r>
                      </w:p>
                    </w:tc>
                    <w:tc>
                      <w:tcPr>
                        <w:tcW w:w="0" w:type="auto"/>
                        <w:vMerge/>
                      </w:tcPr>
                      <w:p w:rsidR="001372CF" w:rsidRPr="00621F89" w:rsidRDefault="001372CF" w:rsidP="001372CF">
                        <w:pPr>
                          <w:spacing w:line="0" w:lineRule="atLeast"/>
                          <w:jc w:val="both"/>
                          <w:rPr>
                            <w:rFonts w:ascii="Times New Roman" w:hAnsi="Times New Roman"/>
                            <w:sz w:val="21"/>
                            <w:szCs w:val="21"/>
                            <w:lang w:eastAsia="zh-HK"/>
                          </w:rPr>
                        </w:pPr>
                      </w:p>
                    </w:tc>
                  </w:tr>
                  <w:tr w:rsidR="001372CF" w:rsidRPr="00621F89" w:rsidTr="001E2EE3">
                    <w:trPr>
                      <w:jc w:val="center"/>
                    </w:trPr>
                    <w:tc>
                      <w:tcPr>
                        <w:tcW w:w="0" w:type="auto"/>
                      </w:tcPr>
                      <w:p w:rsidR="001372CF" w:rsidRPr="00621F89" w:rsidRDefault="001372CF" w:rsidP="001372CF">
                        <w:pPr>
                          <w:spacing w:line="0" w:lineRule="atLeast"/>
                          <w:jc w:val="both"/>
                          <w:rPr>
                            <w:rFonts w:ascii="Times New Roman" w:hAnsi="Times New Roman"/>
                            <w:sz w:val="21"/>
                            <w:szCs w:val="21"/>
                            <w:lang w:eastAsia="zh-HK"/>
                          </w:rPr>
                        </w:pPr>
                        <w:r w:rsidRPr="00621F89">
                          <w:rPr>
                            <w:rFonts w:ascii="Times New Roman" w:hAnsi="Times New Roman" w:hint="eastAsia"/>
                            <w:sz w:val="21"/>
                            <w:szCs w:val="21"/>
                          </w:rPr>
                          <w:t>S</w:t>
                        </w:r>
                        <w:r w:rsidRPr="00621F89">
                          <w:rPr>
                            <w:rFonts w:ascii="Times New Roman" w:hAnsi="Times New Roman" w:hint="eastAsia"/>
                            <w:sz w:val="21"/>
                            <w:szCs w:val="21"/>
                            <w:lang w:eastAsia="zh-HK"/>
                          </w:rPr>
                          <w:t>ha</w:t>
                        </w:r>
                        <w:r w:rsidRPr="00621F89">
                          <w:rPr>
                            <w:rFonts w:ascii="Times New Roman" w:hAnsi="Times New Roman"/>
                            <w:sz w:val="21"/>
                            <w:szCs w:val="21"/>
                            <w:lang w:eastAsia="zh-HK"/>
                          </w:rPr>
                          <w:t>m Wan</w:t>
                        </w:r>
                      </w:p>
                    </w:tc>
                    <w:tc>
                      <w:tcPr>
                        <w:tcW w:w="0" w:type="auto"/>
                        <w:vMerge/>
                      </w:tcPr>
                      <w:p w:rsidR="001372CF" w:rsidRPr="00621F89" w:rsidRDefault="001372CF" w:rsidP="001372CF">
                        <w:pPr>
                          <w:spacing w:line="0" w:lineRule="atLeast"/>
                          <w:jc w:val="both"/>
                          <w:rPr>
                            <w:rFonts w:ascii="Times New Roman" w:hAnsi="Times New Roman"/>
                            <w:sz w:val="21"/>
                            <w:szCs w:val="21"/>
                            <w:lang w:eastAsia="zh-HK"/>
                          </w:rPr>
                        </w:pPr>
                      </w:p>
                    </w:tc>
                  </w:tr>
                </w:tbl>
                <w:p w:rsidR="001372CF" w:rsidRPr="00621F89" w:rsidRDefault="001372CF" w:rsidP="001372CF">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hint="eastAsia"/>
                      <w:sz w:val="21"/>
                      <w:szCs w:val="21"/>
                      <w:lang w:eastAsia="zh-HK"/>
                    </w:rPr>
                    <w:t xml:space="preserve">AFCD may </w:t>
                  </w:r>
                  <w:r w:rsidRPr="00621F89">
                    <w:rPr>
                      <w:rFonts w:ascii="Times New Roman" w:hAnsi="Times New Roman"/>
                      <w:sz w:val="21"/>
                      <w:szCs w:val="21"/>
                      <w:lang w:eastAsia="zh-HK"/>
                    </w:rPr>
                    <w:t>request</w:t>
                  </w:r>
                  <w:r w:rsidRPr="00621F89">
                    <w:rPr>
                      <w:rFonts w:ascii="Times New Roman" w:hAnsi="Times New Roman" w:hint="eastAsia"/>
                      <w:sz w:val="21"/>
                      <w:szCs w:val="21"/>
                      <w:lang w:eastAsia="zh-HK"/>
                    </w:rPr>
                    <w:t xml:space="preserve"> </w:t>
                  </w:r>
                  <w:r w:rsidRPr="00621F89">
                    <w:rPr>
                      <w:rFonts w:ascii="Times New Roman" w:hAnsi="Times New Roman"/>
                      <w:sz w:val="21"/>
                      <w:szCs w:val="21"/>
                      <w:lang w:eastAsia="zh-HK"/>
                    </w:rPr>
                    <w:t xml:space="preserve">applicant to provide additional information for </w:t>
                  </w:r>
                  <w:r w:rsidR="00553079" w:rsidRPr="00621F89">
                    <w:rPr>
                      <w:rFonts w:ascii="Times New Roman" w:hAnsi="Times New Roman"/>
                      <w:sz w:val="21"/>
                      <w:szCs w:val="21"/>
                      <w:lang w:eastAsia="zh-HK"/>
                    </w:rPr>
                    <w:t>processing</w:t>
                  </w:r>
                  <w:r w:rsidRPr="00621F89">
                    <w:rPr>
                      <w:rFonts w:ascii="Times New Roman" w:hAnsi="Times New Roman"/>
                      <w:sz w:val="21"/>
                      <w:szCs w:val="21"/>
                      <w:lang w:eastAsia="zh-HK"/>
                    </w:rPr>
                    <w:t xml:space="preserve"> their application. Failure to provide the additional information may result in the application being rejected by AFCD.</w:t>
                  </w:r>
                </w:p>
                <w:p w:rsidR="001372CF" w:rsidRPr="00621F89" w:rsidRDefault="001372CF" w:rsidP="001372CF">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sz w:val="21"/>
                      <w:szCs w:val="21"/>
                      <w:lang w:eastAsia="zh-HK"/>
                    </w:rPr>
                    <w:t>Each successful applicant will be granted a licence.</w:t>
                  </w:r>
                  <w:r w:rsidRPr="00621F89">
                    <w:rPr>
                      <w:rFonts w:ascii="Times New Roman" w:hAnsi="Times New Roman"/>
                      <w:sz w:val="21"/>
                      <w:szCs w:val="21"/>
                    </w:rPr>
                    <w:t xml:space="preserve"> The licence is valid for one year according to the Marine Fish Culture Regulation. </w:t>
                  </w:r>
                  <w:r w:rsidRPr="00621F89">
                    <w:rPr>
                      <w:rFonts w:ascii="Times New Roman" w:hAnsi="Times New Roman"/>
                      <w:sz w:val="21"/>
                      <w:szCs w:val="21"/>
                      <w:lang w:eastAsia="zh-HK"/>
                    </w:rPr>
                    <w:t xml:space="preserve">Application for renewal of licence shall be made not later than one month before the expiry of the licence. </w:t>
                  </w:r>
                </w:p>
                <w:p w:rsidR="00754AF2" w:rsidRPr="00621F89" w:rsidRDefault="00754AF2" w:rsidP="00100251">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sz w:val="21"/>
                      <w:szCs w:val="21"/>
                      <w:lang w:eastAsia="zh-HK"/>
                    </w:rPr>
                    <w:t xml:space="preserve">A “5-year operation </w:t>
                  </w:r>
                  <w:r w:rsidRPr="00621F89">
                    <w:rPr>
                      <w:rFonts w:ascii="Times New Roman" w:hAnsi="Times New Roman" w:hint="eastAsia"/>
                      <w:sz w:val="21"/>
                      <w:szCs w:val="21"/>
                      <w:lang w:eastAsia="zh-HK"/>
                    </w:rPr>
                    <w:t>period</w:t>
                  </w:r>
                  <w:r w:rsidRPr="00621F89">
                    <w:rPr>
                      <w:rFonts w:ascii="Times New Roman" w:hAnsi="Times New Roman"/>
                      <w:sz w:val="21"/>
                      <w:szCs w:val="21"/>
                      <w:lang w:eastAsia="zh-HK"/>
                    </w:rPr>
                    <w:t>” shall apply to the new licence. The new licensee shall</w:t>
                  </w:r>
                  <w:r w:rsidR="00AC54CB">
                    <w:rPr>
                      <w:rFonts w:ascii="Times New Roman" w:hAnsi="Times New Roman"/>
                      <w:sz w:val="21"/>
                      <w:szCs w:val="21"/>
                      <w:lang w:eastAsia="zh-HK"/>
                    </w:rPr>
                    <w:t>,</w:t>
                  </w:r>
                  <w:r w:rsidRPr="00621F89">
                    <w:rPr>
                      <w:rFonts w:ascii="Times New Roman" w:hAnsi="Times New Roman"/>
                      <w:sz w:val="21"/>
                      <w:szCs w:val="21"/>
                      <w:lang w:eastAsia="zh-HK"/>
                    </w:rPr>
                    <w:t xml:space="preserve"> </w:t>
                  </w:r>
                  <w:r w:rsidR="00AC54CB" w:rsidRPr="00621F89">
                    <w:rPr>
                      <w:rFonts w:ascii="Times New Roman" w:hAnsi="Times New Roman"/>
                      <w:sz w:val="21"/>
                      <w:szCs w:val="21"/>
                      <w:lang w:eastAsia="zh-HK"/>
                    </w:rPr>
                    <w:t>six months prior to the expiry of the 5-year operation period</w:t>
                  </w:r>
                  <w:r w:rsidR="00AC54CB">
                    <w:rPr>
                      <w:rFonts w:ascii="Times New Roman" w:hAnsi="Times New Roman"/>
                      <w:sz w:val="21"/>
                      <w:szCs w:val="21"/>
                      <w:lang w:eastAsia="zh-HK"/>
                    </w:rPr>
                    <w:t>,</w:t>
                  </w:r>
                  <w:r w:rsidR="00AC54CB" w:rsidRPr="00621F89">
                    <w:rPr>
                      <w:rFonts w:ascii="Times New Roman" w:hAnsi="Times New Roman"/>
                      <w:sz w:val="21"/>
                      <w:szCs w:val="21"/>
                      <w:lang w:eastAsia="zh-HK"/>
                    </w:rPr>
                    <w:t xml:space="preserve"> </w:t>
                  </w:r>
                  <w:r w:rsidRPr="00621F89">
                    <w:rPr>
                      <w:rFonts w:ascii="Times New Roman" w:hAnsi="Times New Roman"/>
                      <w:sz w:val="21"/>
                      <w:szCs w:val="21"/>
                      <w:lang w:eastAsia="zh-HK"/>
                    </w:rPr>
                    <w:t xml:space="preserve">apply to continue </w:t>
                  </w:r>
                  <w:r w:rsidR="00AC54CB">
                    <w:rPr>
                      <w:rFonts w:ascii="Times New Roman" w:hAnsi="Times New Roman"/>
                      <w:sz w:val="21"/>
                      <w:szCs w:val="21"/>
                      <w:lang w:eastAsia="zh-HK"/>
                    </w:rPr>
                    <w:t xml:space="preserve">his business according to </w:t>
                  </w:r>
                  <w:r w:rsidRPr="00621F89">
                    <w:rPr>
                      <w:rFonts w:ascii="Times New Roman" w:hAnsi="Times New Roman"/>
                      <w:sz w:val="21"/>
                      <w:szCs w:val="21"/>
                      <w:lang w:eastAsia="zh-HK"/>
                    </w:rPr>
                    <w:t xml:space="preserve">the original business plan or a new business plan, </w:t>
                  </w:r>
                  <w:r w:rsidR="00100251">
                    <w:rPr>
                      <w:rFonts w:ascii="Times New Roman" w:hAnsi="Times New Roman"/>
                      <w:sz w:val="21"/>
                      <w:szCs w:val="21"/>
                      <w:lang w:eastAsia="zh-HK"/>
                    </w:rPr>
                    <w:t xml:space="preserve">failing to comply will result in non-renewal of licence </w:t>
                  </w:r>
                  <w:r w:rsidRPr="00621F89">
                    <w:rPr>
                      <w:rFonts w:ascii="Times New Roman" w:hAnsi="Times New Roman"/>
                      <w:sz w:val="21"/>
                      <w:szCs w:val="21"/>
                      <w:lang w:eastAsia="zh-HK"/>
                    </w:rPr>
                    <w:t>after the 5-year operation period.</w:t>
                  </w:r>
                </w:p>
              </w:tc>
            </w:tr>
            <w:tr w:rsidR="001372CF" w:rsidRPr="00621F89" w:rsidTr="00754AF2">
              <w:trPr>
                <w:trHeight w:val="654"/>
              </w:trPr>
              <w:tc>
                <w:tcPr>
                  <w:tcW w:w="10527" w:type="dxa"/>
                  <w:tcBorders>
                    <w:top w:val="nil"/>
                    <w:left w:val="nil"/>
                    <w:bottom w:val="nil"/>
                    <w:right w:val="nil"/>
                  </w:tcBorders>
                </w:tcPr>
                <w:p w:rsidR="001372CF" w:rsidRPr="00621F89" w:rsidRDefault="00754AF2" w:rsidP="00231543">
                  <w:pPr>
                    <w:pStyle w:val="a6"/>
                    <w:numPr>
                      <w:ilvl w:val="0"/>
                      <w:numId w:val="4"/>
                    </w:numPr>
                    <w:spacing w:line="0" w:lineRule="atLeast"/>
                    <w:ind w:leftChars="0"/>
                    <w:jc w:val="both"/>
                    <w:rPr>
                      <w:rFonts w:ascii="Times New Roman" w:hAnsi="Times New Roman"/>
                      <w:sz w:val="21"/>
                      <w:szCs w:val="21"/>
                      <w:lang w:eastAsia="zh-HK"/>
                    </w:rPr>
                  </w:pPr>
                  <w:r w:rsidRPr="00F06D9D">
                    <w:rPr>
                      <w:rFonts w:ascii="Times New Roman" w:hAnsi="Times New Roman"/>
                      <w:sz w:val="21"/>
                      <w:szCs w:val="21"/>
                      <w:lang w:eastAsia="zh-HK"/>
                    </w:rPr>
                    <w:t>DAFC</w:t>
                  </w:r>
                  <w:r w:rsidR="001372CF" w:rsidRPr="00F06D9D">
                    <w:rPr>
                      <w:rFonts w:ascii="Times New Roman" w:hAnsi="Times New Roman"/>
                      <w:sz w:val="21"/>
                      <w:szCs w:val="21"/>
                      <w:lang w:eastAsia="zh-HK"/>
                    </w:rPr>
                    <w:t xml:space="preserve"> may impose a</w:t>
                  </w:r>
                  <w:r w:rsidR="00231543" w:rsidRPr="00F06D9D">
                    <w:rPr>
                      <w:rFonts w:ascii="Times New Roman" w:hAnsi="Times New Roman" w:hint="eastAsia"/>
                      <w:sz w:val="21"/>
                      <w:szCs w:val="21"/>
                      <w:lang w:eastAsia="zh-HK"/>
                    </w:rPr>
                    <w:t>ny</w:t>
                  </w:r>
                  <w:r w:rsidR="001372CF" w:rsidRPr="00F06D9D">
                    <w:rPr>
                      <w:rFonts w:ascii="Times New Roman" w:hAnsi="Times New Roman"/>
                      <w:sz w:val="21"/>
                      <w:szCs w:val="21"/>
                      <w:lang w:eastAsia="zh-HK"/>
                    </w:rPr>
                    <w:t xml:space="preserve"> conditions on the new </w:t>
                  </w:r>
                  <w:proofErr w:type="spellStart"/>
                  <w:r w:rsidR="001372CF" w:rsidRPr="00F06D9D">
                    <w:rPr>
                      <w:rFonts w:ascii="Times New Roman" w:hAnsi="Times New Roman"/>
                      <w:sz w:val="21"/>
                      <w:szCs w:val="21"/>
                      <w:lang w:eastAsia="zh-HK"/>
                    </w:rPr>
                    <w:t>licences</w:t>
                  </w:r>
                  <w:proofErr w:type="spellEnd"/>
                  <w:r w:rsidR="001372CF" w:rsidRPr="00F06D9D">
                    <w:rPr>
                      <w:rFonts w:ascii="Times New Roman" w:hAnsi="Times New Roman"/>
                      <w:sz w:val="21"/>
                      <w:szCs w:val="21"/>
                      <w:lang w:eastAsia="zh-HK"/>
                    </w:rPr>
                    <w:t xml:space="preserve"> to ensure that the operation of the farm will be consistent with the intended purpose. Failing to comply with the licensing conditions may result in cancellation of the licence.</w:t>
                  </w:r>
                </w:p>
                <w:p w:rsidR="003069CC" w:rsidRPr="00621F89" w:rsidRDefault="003069CC" w:rsidP="00231543">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sz w:val="21"/>
                      <w:szCs w:val="21"/>
                      <w:lang w:eastAsia="zh-HK"/>
                    </w:rPr>
                    <w:t>Applicants must not offer any advantages to government officials.</w:t>
                  </w:r>
                </w:p>
              </w:tc>
            </w:tr>
            <w:tr w:rsidR="00754AF2" w:rsidRPr="00621F89" w:rsidTr="00754AF2">
              <w:trPr>
                <w:trHeight w:val="253"/>
              </w:trPr>
              <w:tc>
                <w:tcPr>
                  <w:tcW w:w="10527" w:type="dxa"/>
                  <w:tcBorders>
                    <w:top w:val="nil"/>
                    <w:left w:val="nil"/>
                    <w:bottom w:val="nil"/>
                    <w:right w:val="nil"/>
                  </w:tcBorders>
                </w:tcPr>
                <w:p w:rsidR="00754AF2" w:rsidRPr="00621F89" w:rsidRDefault="00754AF2" w:rsidP="003069CC">
                  <w:pPr>
                    <w:spacing w:line="0" w:lineRule="atLeast"/>
                    <w:jc w:val="both"/>
                    <w:rPr>
                      <w:rFonts w:ascii="Times New Roman" w:hAnsi="Times New Roman"/>
                      <w:sz w:val="22"/>
                      <w:lang w:eastAsia="zh-HK"/>
                    </w:rPr>
                  </w:pPr>
                </w:p>
              </w:tc>
            </w:tr>
            <w:tr w:rsidR="001372CF" w:rsidRPr="00621F89" w:rsidTr="00285DDE">
              <w:trPr>
                <w:trHeight w:val="180"/>
              </w:trPr>
              <w:tc>
                <w:tcPr>
                  <w:tcW w:w="10527" w:type="dxa"/>
                  <w:tcBorders>
                    <w:top w:val="nil"/>
                    <w:left w:val="nil"/>
                    <w:bottom w:val="nil"/>
                    <w:right w:val="nil"/>
                  </w:tcBorders>
                </w:tcPr>
                <w:p w:rsidR="001372CF" w:rsidRPr="00621F89" w:rsidRDefault="001372CF" w:rsidP="003069CC">
                  <w:pPr>
                    <w:rPr>
                      <w:rFonts w:ascii="Times New Roman" w:hAnsi="Times New Roman"/>
                      <w:sz w:val="22"/>
                      <w:lang w:eastAsia="zh-HK"/>
                    </w:rPr>
                  </w:pPr>
                </w:p>
              </w:tc>
            </w:tr>
          </w:tbl>
          <w:p w:rsidR="009D4355" w:rsidRPr="00621F89" w:rsidRDefault="009D4355" w:rsidP="001372CF">
            <w:pPr>
              <w:rPr>
                <w:rFonts w:ascii="Times New Roman" w:hAnsi="Times New Roman"/>
                <w:sz w:val="22"/>
                <w:lang w:eastAsia="zh-HK"/>
              </w:rPr>
            </w:pPr>
          </w:p>
        </w:tc>
      </w:tr>
    </w:tbl>
    <w:p w:rsidR="00195DE6" w:rsidRDefault="00195DE6" w:rsidP="0022047E">
      <w:pPr>
        <w:rPr>
          <w:sz w:val="20"/>
          <w:szCs w:val="20"/>
          <w:lang w:eastAsia="zh-HK"/>
        </w:rPr>
        <w:sectPr w:rsidR="00195DE6" w:rsidSect="00D17287">
          <w:pgSz w:w="11906" w:h="16838"/>
          <w:pgMar w:top="720" w:right="720" w:bottom="720" w:left="720" w:header="851" w:footer="992" w:gutter="0"/>
          <w:cols w:space="425"/>
          <w:docGrid w:type="lines" w:linePitch="360"/>
        </w:sectPr>
      </w:pPr>
    </w:p>
    <w:p w:rsidR="00431E10" w:rsidRDefault="00814B21" w:rsidP="00431E10">
      <w:pPr>
        <w:wordWrap w:val="0"/>
        <w:ind w:right="240"/>
        <w:jc w:val="right"/>
        <w:rPr>
          <w:rFonts w:ascii="Times New Roman" w:hAnsi="Times New Roman"/>
          <w:b/>
          <w:szCs w:val="24"/>
          <w:lang w:val="en-HK" w:eastAsia="zh-HK"/>
        </w:rPr>
      </w:pPr>
      <w:r>
        <w:rPr>
          <w:rFonts w:ascii="Times New Roman" w:hAnsi="Times New Roman"/>
          <w:b/>
          <w:szCs w:val="24"/>
          <w:lang w:val="en-HK" w:eastAsia="zh-HK"/>
        </w:rPr>
        <w:lastRenderedPageBreak/>
        <w:t>Figure</w:t>
      </w:r>
      <w:r w:rsidR="00431E10">
        <w:rPr>
          <w:rFonts w:ascii="Times New Roman" w:hAnsi="Times New Roman"/>
          <w:b/>
          <w:szCs w:val="24"/>
          <w:lang w:val="en-HK" w:eastAsia="zh-HK"/>
        </w:rPr>
        <w:t xml:space="preserve"> I</w:t>
      </w:r>
    </w:p>
    <w:p w:rsidR="00431E10" w:rsidRDefault="001B79EC" w:rsidP="00431E10">
      <w:pPr>
        <w:jc w:val="center"/>
        <w:rPr>
          <w:rFonts w:ascii="Times New Roman" w:hAnsi="Times New Roman"/>
          <w:b/>
          <w:szCs w:val="24"/>
          <w:lang w:val="en-HK" w:eastAsia="zh-HK"/>
        </w:rPr>
      </w:pPr>
      <w:r>
        <w:rPr>
          <w:rFonts w:ascii="Times New Roman" w:hAnsi="Times New Roman"/>
          <w:b/>
          <w:noProof/>
          <w:szCs w:val="24"/>
        </w:rPr>
        <w:drawing>
          <wp:inline distT="0" distB="0" distL="0" distR="0">
            <wp:extent cx="8173050" cy="57835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_CSW_Eng_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6509" cy="5786028"/>
                    </a:xfrm>
                    <a:prstGeom prst="rect">
                      <a:avLst/>
                    </a:prstGeom>
                  </pic:spPr>
                </pic:pic>
              </a:graphicData>
            </a:graphic>
          </wp:inline>
        </w:drawing>
      </w:r>
    </w:p>
    <w:p w:rsidR="00431E10" w:rsidRDefault="001B79EC">
      <w:pPr>
        <w:widowControl/>
        <w:rPr>
          <w:rFonts w:ascii="Times New Roman" w:hAnsi="Times New Roman"/>
          <w:b/>
          <w:szCs w:val="24"/>
          <w:lang w:val="en-HK" w:eastAsia="zh-HK"/>
        </w:rPr>
      </w:pPr>
      <w:r>
        <w:rPr>
          <w:rFonts w:ascii="Times New Roman" w:hAnsi="Times New Roman"/>
          <w:b/>
          <w:noProof/>
          <w:szCs w:val="24"/>
        </w:rPr>
        <w:lastRenderedPageBreak/>
        <w:drawing>
          <wp:inline distT="0" distB="0" distL="0" distR="0">
            <wp:extent cx="4375145" cy="6188710"/>
            <wp:effectExtent l="0" t="0" r="6985" b="254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_OPT_Eng_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6916" cy="6191215"/>
                    </a:xfrm>
                    <a:prstGeom prst="rect">
                      <a:avLst/>
                    </a:prstGeom>
                  </pic:spPr>
                </pic:pic>
              </a:graphicData>
            </a:graphic>
          </wp:inline>
        </w:drawing>
      </w:r>
      <w:r>
        <w:rPr>
          <w:rFonts w:ascii="Times New Roman" w:hAnsi="Times New Roman"/>
          <w:b/>
          <w:noProof/>
          <w:szCs w:val="24"/>
        </w:rPr>
        <w:drawing>
          <wp:inline distT="0" distB="0" distL="0" distR="0">
            <wp:extent cx="4409947" cy="6232043"/>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S_SW_Eng_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9819" cy="6245994"/>
                    </a:xfrm>
                    <a:prstGeom prst="rect">
                      <a:avLst/>
                    </a:prstGeom>
                  </pic:spPr>
                </pic:pic>
              </a:graphicData>
            </a:graphic>
          </wp:inline>
        </w:drawing>
      </w:r>
    </w:p>
    <w:p w:rsidR="006D668E" w:rsidRDefault="006D668E" w:rsidP="006D668E">
      <w:pPr>
        <w:widowControl/>
        <w:wordWrap w:val="0"/>
        <w:ind w:right="840"/>
        <w:jc w:val="right"/>
        <w:rPr>
          <w:rFonts w:ascii="Times New Roman" w:hAnsi="Times New Roman"/>
          <w:b/>
          <w:szCs w:val="24"/>
          <w:lang w:val="en-HK" w:eastAsia="zh-HK"/>
        </w:rPr>
      </w:pPr>
      <w:r>
        <w:rPr>
          <w:rFonts w:ascii="Times New Roman" w:hAnsi="Times New Roman" w:hint="eastAsia"/>
          <w:b/>
          <w:szCs w:val="24"/>
          <w:lang w:val="en-HK" w:eastAsia="zh-HK"/>
        </w:rPr>
        <w:lastRenderedPageBreak/>
        <w:t>Appendix I</w:t>
      </w:r>
    </w:p>
    <w:p w:rsidR="006D668E" w:rsidRDefault="006D668E" w:rsidP="006D668E">
      <w:pPr>
        <w:widowControl/>
        <w:ind w:right="840"/>
        <w:jc w:val="center"/>
        <w:rPr>
          <w:rFonts w:ascii="Times New Roman" w:hAnsi="Times New Roman"/>
          <w:b/>
          <w:szCs w:val="24"/>
          <w:lang w:val="en-HK" w:eastAsia="zh-HK"/>
        </w:rPr>
      </w:pPr>
      <w:r>
        <w:rPr>
          <w:rFonts w:ascii="Times New Roman" w:hAnsi="Times New Roman"/>
          <w:b/>
          <w:szCs w:val="24"/>
          <w:lang w:val="en-HK" w:eastAsia="zh-HK"/>
        </w:rPr>
        <w:t xml:space="preserve">Business Plan </w:t>
      </w:r>
    </w:p>
    <w:p w:rsidR="006D668E" w:rsidRDefault="006D668E" w:rsidP="006D668E">
      <w:pPr>
        <w:widowControl/>
        <w:ind w:right="840"/>
        <w:jc w:val="both"/>
        <w:rPr>
          <w:rFonts w:ascii="Times New Roman" w:hAnsi="Times New Roman"/>
          <w:szCs w:val="24"/>
          <w:lang w:val="en-HK" w:eastAsia="zh-HK"/>
        </w:rPr>
      </w:pPr>
      <w:r w:rsidRPr="006D668E">
        <w:rPr>
          <w:rFonts w:ascii="Times New Roman" w:hAnsi="Times New Roman"/>
          <w:szCs w:val="24"/>
          <w:lang w:val="en-HK" w:eastAsia="zh-HK"/>
        </w:rPr>
        <w:t xml:space="preserve">The business plan submitted by the applicant </w:t>
      </w:r>
      <w:r>
        <w:rPr>
          <w:rFonts w:ascii="Times New Roman" w:hAnsi="Times New Roman"/>
          <w:szCs w:val="24"/>
          <w:lang w:val="en-HK" w:eastAsia="zh-HK"/>
        </w:rPr>
        <w:t>should include:</w:t>
      </w:r>
    </w:p>
    <w:p w:rsidR="006D668E" w:rsidRDefault="006D668E" w:rsidP="006D668E">
      <w:pPr>
        <w:widowControl/>
        <w:ind w:right="840"/>
        <w:jc w:val="both"/>
        <w:rPr>
          <w:rFonts w:ascii="Times New Roman" w:hAnsi="Times New Roman"/>
          <w:szCs w:val="24"/>
          <w:lang w:val="en-HK" w:eastAsia="zh-HK"/>
        </w:rPr>
      </w:pPr>
    </w:p>
    <w:p w:rsidR="006D668E" w:rsidRPr="00DC2866" w:rsidRDefault="006D668E" w:rsidP="006D668E">
      <w:pPr>
        <w:widowControl/>
        <w:numPr>
          <w:ilvl w:val="1"/>
          <w:numId w:val="33"/>
        </w:num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ustainable development of aquaculture</w:t>
      </w:r>
    </w:p>
    <w:p w:rsidR="006D668E" w:rsidRPr="00DC2866" w:rsidRDefault="002B11FA" w:rsidP="006D668E">
      <w:pPr>
        <w:widowControl/>
        <w:numPr>
          <w:ilvl w:val="2"/>
          <w:numId w:val="33"/>
        </w:numPr>
        <w:rPr>
          <w:rFonts w:ascii="Times New Roman" w:hAnsi="Times New Roman" w:cs="Times New Roman"/>
        </w:rPr>
      </w:pPr>
      <w:r>
        <w:rPr>
          <w:rFonts w:ascii="Times New Roman" w:hAnsi="Times New Roman" w:cs="Times New Roman"/>
        </w:rPr>
        <w:t xml:space="preserve">cultured </w:t>
      </w:r>
      <w:r w:rsidR="006D668E">
        <w:rPr>
          <w:rFonts w:ascii="Times New Roman" w:hAnsi="Times New Roman" w:cs="Times New Roman"/>
        </w:rPr>
        <w:t>species</w:t>
      </w:r>
    </w:p>
    <w:p w:rsidR="006D668E" w:rsidRPr="00DC2866" w:rsidRDefault="006D668E" w:rsidP="006D668E">
      <w:pPr>
        <w:widowControl/>
        <w:numPr>
          <w:ilvl w:val="2"/>
          <w:numId w:val="33"/>
        </w:numPr>
        <w:rPr>
          <w:rFonts w:ascii="Times New Roman" w:hAnsi="Times New Roman" w:cs="Times New Roman"/>
        </w:rPr>
      </w:pPr>
      <w:r>
        <w:rPr>
          <w:rFonts w:ascii="Times New Roman" w:hAnsi="Times New Roman" w:cs="Times New Roman"/>
        </w:rPr>
        <w:t>target production</w:t>
      </w:r>
    </w:p>
    <w:p w:rsidR="006D668E" w:rsidRPr="00DC2866" w:rsidRDefault="006D668E" w:rsidP="006D668E">
      <w:pPr>
        <w:widowControl/>
        <w:numPr>
          <w:ilvl w:val="2"/>
          <w:numId w:val="33"/>
        </w:numP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 xml:space="preserve">arket demand and anticipated profit of </w:t>
      </w:r>
      <w:r>
        <w:rPr>
          <w:rFonts w:ascii="Times New Roman" w:hAnsi="Times New Roman" w:cs="Times New Roman"/>
        </w:rPr>
        <w:t>culture</w:t>
      </w:r>
      <w:r w:rsidR="002B11FA">
        <w:rPr>
          <w:rFonts w:ascii="Times New Roman" w:hAnsi="Times New Roman" w:cs="Times New Roman"/>
        </w:rPr>
        <w:t>d</w:t>
      </w:r>
      <w:r>
        <w:rPr>
          <w:rFonts w:ascii="Times New Roman" w:hAnsi="Times New Roman" w:cs="Times New Roman" w:hint="eastAsia"/>
        </w:rPr>
        <w:t xml:space="preserve"> </w:t>
      </w:r>
      <w:r>
        <w:rPr>
          <w:rFonts w:ascii="Times New Roman" w:hAnsi="Times New Roman" w:cs="Times New Roman"/>
        </w:rPr>
        <w:t>species</w:t>
      </w:r>
      <w:r w:rsidRPr="00DC2866">
        <w:rPr>
          <w:rFonts w:ascii="Times New Roman" w:hAnsi="Times New Roman" w:cs="Times New Roman"/>
        </w:rPr>
        <w:t xml:space="preserve"> </w:t>
      </w:r>
    </w:p>
    <w:p w:rsidR="006D668E" w:rsidRPr="00DC2866" w:rsidRDefault="006D668E" w:rsidP="006D668E">
      <w:pPr>
        <w:widowControl/>
        <w:numPr>
          <w:ilvl w:val="2"/>
          <w:numId w:val="33"/>
        </w:numPr>
        <w:rPr>
          <w:rFonts w:ascii="Times New Roman" w:hAnsi="Times New Roman" w:cs="Times New Roman"/>
        </w:rPr>
      </w:pPr>
      <w:proofErr w:type="gramStart"/>
      <w:r>
        <w:rPr>
          <w:rFonts w:ascii="Times New Roman" w:hAnsi="Times New Roman" w:cs="Times New Roman"/>
        </w:rPr>
        <w:t>b</w:t>
      </w:r>
      <w:r>
        <w:rPr>
          <w:rFonts w:ascii="Times New Roman" w:hAnsi="Times New Roman" w:cs="Times New Roman" w:hint="eastAsia"/>
        </w:rPr>
        <w:t>iological</w:t>
      </w:r>
      <w:proofErr w:type="gramEnd"/>
      <w:r>
        <w:rPr>
          <w:rFonts w:ascii="Times New Roman" w:hAnsi="Times New Roman" w:cs="Times New Roman" w:hint="eastAsia"/>
        </w:rPr>
        <w:t xml:space="preserve"> factors of </w:t>
      </w:r>
      <w:r w:rsidR="002B11FA">
        <w:rPr>
          <w:rFonts w:ascii="Times New Roman" w:hAnsi="Times New Roman" w:cs="Times New Roman"/>
        </w:rPr>
        <w:t xml:space="preserve">cultured </w:t>
      </w:r>
      <w:r>
        <w:rPr>
          <w:rFonts w:ascii="Times New Roman" w:hAnsi="Times New Roman" w:cs="Times New Roman" w:hint="eastAsia"/>
        </w:rPr>
        <w:t xml:space="preserve">species such as fry source, </w:t>
      </w:r>
      <w:r>
        <w:rPr>
          <w:rFonts w:ascii="Times New Roman" w:hAnsi="Times New Roman" w:cs="Times New Roman"/>
        </w:rPr>
        <w:t>growth rate, disease resilience etc.</w:t>
      </w:r>
      <w:r w:rsidRPr="00DC2866">
        <w:rPr>
          <w:rFonts w:ascii="Times New Roman" w:hAnsi="Times New Roman" w:cs="Times New Roman"/>
        </w:rPr>
        <w:t xml:space="preserve"> </w:t>
      </w:r>
    </w:p>
    <w:p w:rsidR="006D668E" w:rsidRPr="00DC2866" w:rsidRDefault="006D668E" w:rsidP="006D668E">
      <w:pPr>
        <w:widowControl/>
        <w:numPr>
          <w:ilvl w:val="1"/>
          <w:numId w:val="33"/>
        </w:numP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roduction feasibility</w:t>
      </w:r>
    </w:p>
    <w:p w:rsidR="006D668E" w:rsidRPr="00DC2866" w:rsidRDefault="006D668E" w:rsidP="006D668E">
      <w:pPr>
        <w:widowControl/>
        <w:numPr>
          <w:ilvl w:val="2"/>
          <w:numId w:val="33"/>
        </w:numPr>
        <w:rPr>
          <w:rFonts w:ascii="Times New Roman" w:hAnsi="Times New Roman" w:cs="Times New Roman"/>
        </w:rPr>
      </w:pPr>
      <w:r>
        <w:rPr>
          <w:rFonts w:ascii="Times New Roman" w:hAnsi="Times New Roman" w:cs="Times New Roman"/>
        </w:rPr>
        <w:t>types, structure, materials, design and layout of the fish culture farm</w:t>
      </w:r>
    </w:p>
    <w:p w:rsidR="006D668E" w:rsidRPr="00DC2866" w:rsidRDefault="006D668E" w:rsidP="006D668E">
      <w:pPr>
        <w:widowControl/>
        <w:numPr>
          <w:ilvl w:val="2"/>
          <w:numId w:val="33"/>
        </w:numPr>
        <w:rPr>
          <w:rFonts w:ascii="Times New Roman" w:hAnsi="Times New Roman" w:cs="Times New Roman"/>
        </w:rPr>
      </w:pPr>
      <w:r>
        <w:rPr>
          <w:rFonts w:ascii="Times New Roman" w:hAnsi="Times New Roman" w:cs="Times New Roman"/>
        </w:rPr>
        <w:t>schedule of implementation, includi</w:t>
      </w:r>
      <w:r w:rsidR="00B422F6">
        <w:rPr>
          <w:rFonts w:ascii="Times New Roman" w:hAnsi="Times New Roman" w:cs="Times New Roman"/>
        </w:rPr>
        <w:t>ng culture period, feeding rate and weight, harvest tactics</w:t>
      </w:r>
      <w:r w:rsidR="00B422F6" w:rsidRPr="00DC2866">
        <w:rPr>
          <w:rFonts w:ascii="Times New Roman" w:hAnsi="Times New Roman" w:cs="Times New Roman"/>
        </w:rPr>
        <w:t xml:space="preserve"> </w:t>
      </w:r>
    </w:p>
    <w:p w:rsidR="00B422F6" w:rsidRDefault="00B422F6" w:rsidP="001E2EE3">
      <w:pPr>
        <w:widowControl/>
        <w:numPr>
          <w:ilvl w:val="2"/>
          <w:numId w:val="33"/>
        </w:numPr>
        <w:rPr>
          <w:rFonts w:ascii="Times New Roman" w:hAnsi="Times New Roman" w:cs="Times New Roman"/>
        </w:rPr>
      </w:pPr>
      <w:proofErr w:type="gramStart"/>
      <w:r>
        <w:rPr>
          <w:rFonts w:ascii="Times New Roman" w:hAnsi="Times New Roman" w:cs="Times New Roman"/>
        </w:rPr>
        <w:t>strategies</w:t>
      </w:r>
      <w:proofErr w:type="gramEnd"/>
      <w:r w:rsidRPr="00B422F6">
        <w:rPr>
          <w:rFonts w:ascii="Times New Roman" w:hAnsi="Times New Roman" w:cs="Times New Roman"/>
        </w:rPr>
        <w:t xml:space="preserve"> to reduce loss due to </w:t>
      </w:r>
      <w:r w:rsidR="001E2EE3">
        <w:rPr>
          <w:rFonts w:ascii="Times New Roman" w:hAnsi="Times New Roman" w:cs="Times New Roman"/>
        </w:rPr>
        <w:t>oxygen depletion</w:t>
      </w:r>
      <w:r w:rsidRPr="00B422F6">
        <w:rPr>
          <w:rFonts w:ascii="Times New Roman" w:hAnsi="Times New Roman" w:cs="Times New Roman"/>
        </w:rPr>
        <w:t xml:space="preserve">, </w:t>
      </w:r>
      <w:r w:rsidR="00100251">
        <w:rPr>
          <w:rFonts w:ascii="Times New Roman" w:hAnsi="Times New Roman" w:cs="Times New Roman"/>
        </w:rPr>
        <w:t>winter kill</w:t>
      </w:r>
      <w:r w:rsidRPr="00B422F6">
        <w:rPr>
          <w:rFonts w:ascii="Times New Roman" w:hAnsi="Times New Roman" w:cs="Times New Roman"/>
        </w:rPr>
        <w:t>, parasites, disease, predators and cannibalism etc.</w:t>
      </w:r>
    </w:p>
    <w:p w:rsidR="006D668E" w:rsidRPr="00B422F6" w:rsidRDefault="00B422F6" w:rsidP="001E2EE3">
      <w:pPr>
        <w:widowControl/>
        <w:numPr>
          <w:ilvl w:val="2"/>
          <w:numId w:val="33"/>
        </w:numPr>
        <w:rPr>
          <w:rFonts w:ascii="Times New Roman" w:hAnsi="Times New Roman" w:cs="Times New Roman"/>
        </w:rPr>
      </w:pPr>
      <w:r>
        <w:rPr>
          <w:rFonts w:ascii="Times New Roman" w:hAnsi="Times New Roman" w:cs="Times New Roman"/>
        </w:rPr>
        <w:t>strategies to improve quality of fish products and to control food safety</w:t>
      </w:r>
      <w:r w:rsidRPr="00B422F6">
        <w:rPr>
          <w:rFonts w:ascii="Times New Roman" w:hAnsi="Times New Roman" w:cs="Times New Roman"/>
        </w:rPr>
        <w:t xml:space="preserve"> </w:t>
      </w:r>
    </w:p>
    <w:p w:rsidR="006D668E" w:rsidRPr="00DC2866" w:rsidRDefault="00B422F6" w:rsidP="006D668E">
      <w:pPr>
        <w:widowControl/>
        <w:numPr>
          <w:ilvl w:val="2"/>
          <w:numId w:val="33"/>
        </w:numPr>
        <w:rPr>
          <w:rFonts w:ascii="Times New Roman" w:hAnsi="Times New Roman" w:cs="Times New Roman"/>
        </w:rPr>
      </w:pPr>
      <w:r>
        <w:rPr>
          <w:rFonts w:ascii="Times New Roman" w:hAnsi="Times New Roman" w:cs="Times New Roman"/>
        </w:rPr>
        <w:t>fish products sales strategies</w:t>
      </w:r>
    </w:p>
    <w:p w:rsidR="006D668E" w:rsidRPr="00DC2866" w:rsidRDefault="00B422F6" w:rsidP="006D668E">
      <w:pPr>
        <w:widowControl/>
        <w:numPr>
          <w:ilvl w:val="1"/>
          <w:numId w:val="33"/>
        </w:numPr>
        <w:rPr>
          <w:rFonts w:ascii="Times New Roman" w:hAnsi="Times New Roman" w:cs="Times New Roman"/>
        </w:rPr>
      </w:pPr>
      <w:r>
        <w:rPr>
          <w:rFonts w:ascii="Times New Roman" w:hAnsi="Times New Roman" w:cs="Times New Roman" w:hint="eastAsia"/>
        </w:rPr>
        <w:t>Environmental sustainability</w:t>
      </w:r>
    </w:p>
    <w:p w:rsidR="006D668E" w:rsidRPr="00DC2866" w:rsidRDefault="00B422F6" w:rsidP="006D668E">
      <w:pPr>
        <w:widowControl/>
        <w:numPr>
          <w:ilvl w:val="2"/>
          <w:numId w:val="33"/>
        </w:numPr>
        <w:rPr>
          <w:rFonts w:ascii="Times New Roman" w:hAnsi="Times New Roman" w:cs="Times New Roman"/>
        </w:rPr>
      </w:pPr>
      <w:r>
        <w:rPr>
          <w:rFonts w:ascii="Times New Roman" w:hAnsi="Times New Roman" w:cs="Times New Roman"/>
        </w:rPr>
        <w:t>t</w:t>
      </w:r>
      <w:r>
        <w:rPr>
          <w:rFonts w:ascii="Times New Roman" w:hAnsi="Times New Roman" w:cs="Times New Roman" w:hint="eastAsia"/>
        </w:rPr>
        <w:t xml:space="preserve">he </w:t>
      </w:r>
      <w:r>
        <w:rPr>
          <w:rFonts w:ascii="Times New Roman" w:hAnsi="Times New Roman" w:cs="Times New Roman"/>
        </w:rPr>
        <w:t>use of feed and feed additives</w:t>
      </w:r>
      <w:r w:rsidRPr="00DC2866">
        <w:rPr>
          <w:rFonts w:ascii="Times New Roman" w:hAnsi="Times New Roman" w:cs="Times New Roman"/>
        </w:rPr>
        <w:t xml:space="preserve"> </w:t>
      </w:r>
    </w:p>
    <w:p w:rsidR="006D668E" w:rsidRPr="00DC2866" w:rsidRDefault="00B422F6" w:rsidP="006D668E">
      <w:pPr>
        <w:widowControl/>
        <w:numPr>
          <w:ilvl w:val="2"/>
          <w:numId w:val="33"/>
        </w:numPr>
        <w:rPr>
          <w:rFonts w:ascii="Times New Roman" w:hAnsi="Times New Roman" w:cs="Times New Roman"/>
        </w:rPr>
      </w:pPr>
      <w:r>
        <w:rPr>
          <w:rFonts w:ascii="Times New Roman" w:hAnsi="Times New Roman" w:cs="Times New Roman" w:hint="eastAsia"/>
        </w:rPr>
        <w:t>monitoring of water quality and environment in vicinity</w:t>
      </w:r>
    </w:p>
    <w:p w:rsidR="006D668E" w:rsidRPr="00DC2866" w:rsidRDefault="00B422F6" w:rsidP="006D668E">
      <w:pPr>
        <w:widowControl/>
        <w:numPr>
          <w:ilvl w:val="2"/>
          <w:numId w:val="33"/>
        </w:numPr>
        <w:rPr>
          <w:rFonts w:ascii="Times New Roman" w:hAnsi="Times New Roman" w:cs="Times New Roman"/>
        </w:rPr>
      </w:pPr>
      <w:r>
        <w:rPr>
          <w:rFonts w:ascii="Times New Roman" w:hAnsi="Times New Roman" w:cs="Times New Roman"/>
        </w:rPr>
        <w:t>hygiene and quarantine measures, the use of drugs and antimicrobial resistance monitoring</w:t>
      </w:r>
      <w:r w:rsidRPr="00DC2866">
        <w:rPr>
          <w:rFonts w:ascii="Times New Roman" w:hAnsi="Times New Roman" w:cs="Times New Roman"/>
        </w:rPr>
        <w:t xml:space="preserve"> </w:t>
      </w:r>
    </w:p>
    <w:p w:rsidR="006D668E" w:rsidRPr="00DC2866" w:rsidRDefault="00B422F6" w:rsidP="006D668E">
      <w:pPr>
        <w:widowControl/>
        <w:numPr>
          <w:ilvl w:val="1"/>
          <w:numId w:val="33"/>
        </w:numPr>
        <w:rPr>
          <w:rFonts w:ascii="Times New Roman" w:hAnsi="Times New Roman" w:cs="Times New Roman"/>
        </w:rPr>
      </w:pPr>
      <w:r>
        <w:rPr>
          <w:rFonts w:ascii="Times New Roman" w:hAnsi="Times New Roman" w:cs="Times New Roman"/>
        </w:rPr>
        <w:t>Management capability</w:t>
      </w:r>
      <w:r w:rsidRPr="00DC2866">
        <w:rPr>
          <w:rFonts w:ascii="Times New Roman" w:hAnsi="Times New Roman" w:cs="Times New Roman"/>
        </w:rPr>
        <w:t xml:space="preserve"> </w:t>
      </w:r>
    </w:p>
    <w:p w:rsidR="006D668E" w:rsidRPr="00DC2866" w:rsidRDefault="00CF1856" w:rsidP="006D668E">
      <w:pPr>
        <w:widowControl/>
        <w:numPr>
          <w:ilvl w:val="2"/>
          <w:numId w:val="33"/>
        </w:numPr>
        <w:rPr>
          <w:rFonts w:ascii="Times New Roman" w:hAnsi="Times New Roman" w:cs="Times New Roman"/>
        </w:rPr>
      </w:pPr>
      <w:r>
        <w:rPr>
          <w:rFonts w:ascii="Times New Roman" w:hAnsi="Times New Roman" w:cs="Times New Roman"/>
        </w:rPr>
        <w:t>r</w:t>
      </w:r>
      <w:r w:rsidR="00B422F6">
        <w:rPr>
          <w:rFonts w:ascii="Times New Roman" w:hAnsi="Times New Roman" w:cs="Times New Roman" w:hint="eastAsia"/>
        </w:rPr>
        <w:t xml:space="preserve">oles, </w:t>
      </w:r>
      <w:r w:rsidR="00B422F6">
        <w:rPr>
          <w:rFonts w:ascii="Times New Roman" w:hAnsi="Times New Roman" w:cs="Times New Roman"/>
        </w:rPr>
        <w:t>tasks and involvement of production team</w:t>
      </w:r>
    </w:p>
    <w:p w:rsidR="006D668E" w:rsidRPr="00DC2866" w:rsidRDefault="00CF1856" w:rsidP="006D668E">
      <w:pPr>
        <w:widowControl/>
        <w:numPr>
          <w:ilvl w:val="2"/>
          <w:numId w:val="33"/>
        </w:numPr>
        <w:rPr>
          <w:rFonts w:ascii="Times New Roman" w:hAnsi="Times New Roman" w:cs="Times New Roman"/>
        </w:rPr>
      </w:pPr>
      <w:r>
        <w:rPr>
          <w:rFonts w:ascii="Times New Roman" w:hAnsi="Times New Roman" w:cs="Times New Roman"/>
        </w:rPr>
        <w:t>equipment, technology and management for daily operation</w:t>
      </w:r>
      <w:r w:rsidRPr="00DC2866">
        <w:rPr>
          <w:rFonts w:ascii="Times New Roman" w:hAnsi="Times New Roman" w:cs="Times New Roman"/>
        </w:rPr>
        <w:t xml:space="preserve"> </w:t>
      </w:r>
    </w:p>
    <w:p w:rsidR="006D668E" w:rsidRPr="00DC2866" w:rsidRDefault="00CF1856" w:rsidP="006D668E">
      <w:pPr>
        <w:widowControl/>
        <w:numPr>
          <w:ilvl w:val="2"/>
          <w:numId w:val="33"/>
        </w:numPr>
        <w:rPr>
          <w:rFonts w:ascii="Times New Roman" w:hAnsi="Times New Roman" w:cs="Times New Roman"/>
        </w:rPr>
      </w:pPr>
      <w:r>
        <w:rPr>
          <w:rFonts w:ascii="Times New Roman" w:hAnsi="Times New Roman" w:cs="Times New Roman"/>
        </w:rPr>
        <w:t>fish farm operation log</w:t>
      </w:r>
      <w:r w:rsidRPr="00DC2866">
        <w:rPr>
          <w:rFonts w:ascii="Times New Roman" w:hAnsi="Times New Roman" w:cs="Times New Roman"/>
        </w:rPr>
        <w:t xml:space="preserve"> </w:t>
      </w:r>
    </w:p>
    <w:p w:rsidR="006D668E" w:rsidRPr="00DC2866" w:rsidRDefault="00CF1856" w:rsidP="006D668E">
      <w:pPr>
        <w:widowControl/>
        <w:numPr>
          <w:ilvl w:val="1"/>
          <w:numId w:val="33"/>
        </w:numP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thers</w:t>
      </w:r>
    </w:p>
    <w:p w:rsidR="00CF1856" w:rsidRDefault="00CF1856" w:rsidP="006D668E">
      <w:pPr>
        <w:widowControl/>
        <w:numPr>
          <w:ilvl w:val="2"/>
          <w:numId w:val="33"/>
        </w:numPr>
        <w:rPr>
          <w:rFonts w:ascii="Times New Roman" w:hAnsi="Times New Roman" w:cs="Times New Roman"/>
        </w:rPr>
      </w:pPr>
      <w:r>
        <w:rPr>
          <w:rFonts w:ascii="Times New Roman" w:hAnsi="Times New Roman" w:cs="Times New Roman"/>
        </w:rPr>
        <w:t>q</w:t>
      </w:r>
      <w:r>
        <w:rPr>
          <w:rFonts w:ascii="Times New Roman" w:hAnsi="Times New Roman" w:cs="Times New Roman" w:hint="eastAsia"/>
        </w:rPr>
        <w:t xml:space="preserve">ualifications </w:t>
      </w:r>
      <w:r>
        <w:rPr>
          <w:rFonts w:ascii="Times New Roman" w:hAnsi="Times New Roman" w:cs="Times New Roman"/>
        </w:rPr>
        <w:t>of production team and other documents to support the experience</w:t>
      </w:r>
      <w:r w:rsidRPr="00CF1856">
        <w:rPr>
          <w:rFonts w:ascii="Times New Roman" w:hAnsi="Times New Roman" w:cs="Times New Roman"/>
        </w:rPr>
        <w:t xml:space="preserve"> </w:t>
      </w:r>
      <w:r>
        <w:rPr>
          <w:rFonts w:ascii="Times New Roman" w:hAnsi="Times New Roman" w:cs="Times New Roman"/>
        </w:rPr>
        <w:t>in fish culture</w:t>
      </w:r>
    </w:p>
    <w:p w:rsidR="006D668E" w:rsidRPr="00DC2866" w:rsidRDefault="00CF1856" w:rsidP="006D668E">
      <w:pPr>
        <w:widowControl/>
        <w:numPr>
          <w:ilvl w:val="2"/>
          <w:numId w:val="33"/>
        </w:numPr>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 xml:space="preserve">inancial </w:t>
      </w:r>
      <w:r>
        <w:rPr>
          <w:rFonts w:ascii="Times New Roman" w:hAnsi="Times New Roman" w:cs="Times New Roman"/>
        </w:rPr>
        <w:t>budget</w:t>
      </w:r>
      <w:r w:rsidRPr="00DC2866">
        <w:rPr>
          <w:rFonts w:ascii="Times New Roman" w:hAnsi="Times New Roman" w:cs="Times New Roman"/>
        </w:rPr>
        <w:t xml:space="preserve"> </w:t>
      </w:r>
    </w:p>
    <w:p w:rsidR="006D668E" w:rsidRPr="00DC2866" w:rsidRDefault="00CF1856" w:rsidP="006D668E">
      <w:pPr>
        <w:widowControl/>
        <w:numPr>
          <w:ilvl w:val="2"/>
          <w:numId w:val="33"/>
        </w:numPr>
        <w:rPr>
          <w:rFonts w:ascii="Times New Roman" w:hAnsi="Times New Roman" w:cs="Times New Roman"/>
          <w:sz w:val="20"/>
          <w:szCs w:val="20"/>
          <w:lang w:eastAsia="zh-HK"/>
        </w:rPr>
      </w:pPr>
      <w:r>
        <w:rPr>
          <w:rFonts w:ascii="Times New Roman" w:hAnsi="Times New Roman" w:cs="Times New Roman"/>
        </w:rPr>
        <w:t>e</w:t>
      </w:r>
      <w:r>
        <w:rPr>
          <w:rFonts w:ascii="Times New Roman" w:hAnsi="Times New Roman" w:cs="Times New Roman" w:hint="eastAsia"/>
        </w:rPr>
        <w:t xml:space="preserve">xisting </w:t>
      </w:r>
      <w:r>
        <w:rPr>
          <w:rFonts w:ascii="Times New Roman" w:hAnsi="Times New Roman" w:cs="Times New Roman"/>
        </w:rPr>
        <w:t>business operation (applicable to marine fish culture licensee)</w:t>
      </w:r>
    </w:p>
    <w:p w:rsidR="00431E10" w:rsidRDefault="00431E10" w:rsidP="006D668E">
      <w:pPr>
        <w:jc w:val="right"/>
        <w:rPr>
          <w:rFonts w:ascii="Times New Roman" w:hAnsi="Times New Roman"/>
          <w:b/>
          <w:szCs w:val="24"/>
          <w:lang w:val="en-HK" w:eastAsia="zh-HK"/>
        </w:rPr>
      </w:pPr>
      <w:r>
        <w:rPr>
          <w:rFonts w:ascii="Times New Roman" w:hAnsi="Times New Roman" w:hint="eastAsia"/>
          <w:b/>
          <w:szCs w:val="24"/>
          <w:lang w:val="en-HK" w:eastAsia="zh-HK"/>
        </w:rPr>
        <w:lastRenderedPageBreak/>
        <w:t xml:space="preserve">Appendix </w:t>
      </w:r>
      <w:r>
        <w:rPr>
          <w:rFonts w:ascii="Times New Roman" w:hAnsi="Times New Roman"/>
          <w:b/>
          <w:szCs w:val="24"/>
          <w:lang w:val="en-HK" w:eastAsia="zh-HK"/>
        </w:rPr>
        <w:t>II</w:t>
      </w:r>
    </w:p>
    <w:p w:rsidR="00195DE6" w:rsidRDefault="00244833" w:rsidP="00195DE6">
      <w:pPr>
        <w:jc w:val="center"/>
        <w:rPr>
          <w:rFonts w:ascii="Times New Roman" w:hAnsi="Times New Roman"/>
          <w:b/>
          <w:szCs w:val="24"/>
          <w:lang w:val="en-HK" w:eastAsia="zh-HK"/>
        </w:rPr>
      </w:pPr>
      <w:r w:rsidRPr="00BD0BCC">
        <w:rPr>
          <w:rFonts w:ascii="Times New Roman" w:hAnsi="Times New Roman" w:hint="eastAsia"/>
          <w:b/>
          <w:szCs w:val="24"/>
          <w:lang w:val="en-HK" w:eastAsia="zh-HK"/>
        </w:rPr>
        <w:t xml:space="preserve">Marking Scheme for </w:t>
      </w:r>
      <w:r w:rsidRPr="00BD0BCC">
        <w:rPr>
          <w:rFonts w:ascii="Times New Roman" w:hAnsi="Times New Roman"/>
          <w:b/>
          <w:szCs w:val="24"/>
          <w:lang w:val="en-HK" w:eastAsia="zh-HK"/>
        </w:rPr>
        <w:t xml:space="preserve">Evaluating Applications for </w:t>
      </w:r>
      <w:r w:rsidRPr="00BD0BCC">
        <w:rPr>
          <w:rFonts w:ascii="Times New Roman" w:hAnsi="Times New Roman" w:hint="eastAsia"/>
          <w:b/>
          <w:szCs w:val="24"/>
          <w:lang w:val="en-HK" w:eastAsia="zh-HK"/>
        </w:rPr>
        <w:t xml:space="preserve">New </w:t>
      </w:r>
      <w:r w:rsidRPr="00BD0BCC">
        <w:rPr>
          <w:rFonts w:ascii="Times New Roman" w:hAnsi="Times New Roman"/>
          <w:b/>
          <w:szCs w:val="24"/>
          <w:lang w:val="en-HK" w:eastAsia="zh-HK"/>
        </w:rPr>
        <w:t>Licences</w:t>
      </w:r>
    </w:p>
    <w:p w:rsidR="001B79EC" w:rsidRDefault="001B79EC" w:rsidP="00195DE6">
      <w:pPr>
        <w:jc w:val="center"/>
        <w:rPr>
          <w:rFonts w:ascii="Times New Roman" w:hAnsi="Times New Roman"/>
          <w:b/>
          <w:szCs w:val="24"/>
          <w:lang w:val="en-HK"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868"/>
        <w:gridCol w:w="8483"/>
      </w:tblGrid>
      <w:tr w:rsidR="001B79EC" w:rsidRPr="001B79EC" w:rsidTr="00621F89">
        <w:trPr>
          <w:trHeight w:val="404"/>
        </w:trPr>
        <w:tc>
          <w:tcPr>
            <w:tcW w:w="2547" w:type="dxa"/>
            <w:vAlign w:val="center"/>
          </w:tcPr>
          <w:p w:rsidR="001B79EC" w:rsidRPr="001B79EC" w:rsidRDefault="001B79EC" w:rsidP="00C27E70">
            <w:pPr>
              <w:jc w:val="center"/>
              <w:rPr>
                <w:rFonts w:ascii="Times New Roman" w:hAnsi="Times New Roman"/>
                <w:b/>
                <w:szCs w:val="24"/>
                <w:lang w:val="en-HK" w:eastAsia="zh-HK"/>
              </w:rPr>
            </w:pPr>
            <w:r w:rsidRPr="001B79EC">
              <w:rPr>
                <w:rFonts w:ascii="Times New Roman" w:hAnsi="Times New Roman"/>
                <w:b/>
                <w:szCs w:val="24"/>
                <w:lang w:val="en-HK" w:eastAsia="zh-HK"/>
              </w:rPr>
              <w:t>Assessment</w:t>
            </w:r>
            <w:r w:rsidRPr="001B79EC">
              <w:rPr>
                <w:rFonts w:ascii="Times New Roman" w:hAnsi="Times New Roman" w:hint="eastAsia"/>
                <w:b/>
                <w:szCs w:val="24"/>
                <w:lang w:val="en-HK" w:eastAsia="zh-HK"/>
              </w:rPr>
              <w:t xml:space="preserve"> Criteria</w:t>
            </w:r>
          </w:p>
        </w:tc>
        <w:tc>
          <w:tcPr>
            <w:tcW w:w="2868" w:type="dxa"/>
            <w:vAlign w:val="center"/>
          </w:tcPr>
          <w:p w:rsidR="001B79EC" w:rsidRPr="001B79EC" w:rsidRDefault="001B79EC" w:rsidP="00C27E70">
            <w:pPr>
              <w:jc w:val="center"/>
              <w:rPr>
                <w:rFonts w:ascii="Times New Roman" w:hAnsi="Times New Roman"/>
                <w:b/>
                <w:szCs w:val="24"/>
                <w:lang w:val="en-HK" w:eastAsia="zh-HK"/>
              </w:rPr>
            </w:pPr>
            <w:r w:rsidRPr="001B79EC">
              <w:rPr>
                <w:rFonts w:ascii="Times New Roman" w:hAnsi="Times New Roman" w:hint="eastAsia"/>
                <w:b/>
                <w:szCs w:val="24"/>
                <w:lang w:val="en-HK" w:eastAsia="zh-HK"/>
              </w:rPr>
              <w:t xml:space="preserve">Assessment Item </w:t>
            </w:r>
          </w:p>
        </w:tc>
        <w:tc>
          <w:tcPr>
            <w:tcW w:w="8483" w:type="dxa"/>
            <w:vAlign w:val="center"/>
          </w:tcPr>
          <w:p w:rsidR="001B79EC" w:rsidRPr="001B79EC" w:rsidRDefault="001B79EC" w:rsidP="00C27E70">
            <w:pPr>
              <w:jc w:val="center"/>
              <w:rPr>
                <w:rFonts w:ascii="Times New Roman" w:hAnsi="Times New Roman"/>
                <w:b/>
                <w:szCs w:val="24"/>
                <w:lang w:val="en-HK" w:eastAsia="zh-HK"/>
              </w:rPr>
            </w:pPr>
            <w:r w:rsidRPr="001B79EC">
              <w:rPr>
                <w:rFonts w:ascii="Times New Roman" w:hAnsi="Times New Roman"/>
                <w:b/>
                <w:szCs w:val="24"/>
                <w:lang w:val="en-HK" w:eastAsia="zh-HK"/>
              </w:rPr>
              <w:t>Basis of Assessment</w:t>
            </w:r>
          </w:p>
        </w:tc>
      </w:tr>
      <w:tr w:rsidR="001B79EC" w:rsidRPr="001B79EC" w:rsidTr="006F542B">
        <w:trPr>
          <w:trHeight w:val="1478"/>
        </w:trPr>
        <w:tc>
          <w:tcPr>
            <w:tcW w:w="2547" w:type="dxa"/>
            <w:vMerge w:val="restart"/>
            <w:tcBorders>
              <w:top w:val="single" w:sz="4" w:space="0" w:color="auto"/>
            </w:tcBorders>
            <w:shd w:val="clear" w:color="auto" w:fill="auto"/>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Sustainable development of aquaculture</w:t>
            </w:r>
            <w:r w:rsidRPr="001B79EC">
              <w:rPr>
                <w:rFonts w:ascii="Times New Roman" w:hAnsi="Times New Roman" w:hint="eastAsia"/>
                <w:szCs w:val="24"/>
                <w:lang w:val="en-HK" w:eastAsia="zh-HK"/>
              </w:rPr>
              <w:t xml:space="preserve"> </w:t>
            </w:r>
          </w:p>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 xml:space="preserve">(Maximum score: </w:t>
            </w:r>
            <w:r w:rsidRPr="001B79EC">
              <w:rPr>
                <w:rFonts w:ascii="Times New Roman" w:hAnsi="Times New Roman"/>
                <w:szCs w:val="24"/>
                <w:lang w:val="en-HK" w:eastAsia="zh-HK"/>
              </w:rPr>
              <w:t>2</w:t>
            </w:r>
            <w:r w:rsidRPr="001B79EC">
              <w:rPr>
                <w:rFonts w:ascii="Times New Roman" w:hAnsi="Times New Roman" w:hint="eastAsia"/>
                <w:szCs w:val="24"/>
                <w:lang w:val="en-HK" w:eastAsia="zh-HK"/>
              </w:rPr>
              <w:t xml:space="preserve">0) </w:t>
            </w: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Scale of production</w:t>
            </w:r>
          </w:p>
        </w:tc>
        <w:tc>
          <w:tcPr>
            <w:tcW w:w="8483" w:type="dxa"/>
            <w:vAlign w:val="center"/>
          </w:tcPr>
          <w:p w:rsidR="001B79EC" w:rsidRPr="001B79EC" w:rsidRDefault="001B79EC" w:rsidP="00E23279">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 xml:space="preserve">A business plan scores higher if the </w:t>
            </w:r>
            <w:r w:rsidRPr="001B79EC">
              <w:rPr>
                <w:rFonts w:ascii="Times New Roman" w:hAnsi="Times New Roman"/>
                <w:szCs w:val="24"/>
                <w:lang w:val="en-HK" w:eastAsia="zh-HK"/>
              </w:rPr>
              <w:t>proposed</w:t>
            </w:r>
            <w:r w:rsidRPr="001B79EC">
              <w:rPr>
                <w:rFonts w:ascii="Times New Roman" w:hAnsi="Times New Roman" w:hint="eastAsia"/>
                <w:szCs w:val="24"/>
                <w:lang w:val="en-HK" w:eastAsia="zh-HK"/>
              </w:rPr>
              <w:t xml:space="preserve"> </w:t>
            </w:r>
            <w:r w:rsidRPr="001B79EC">
              <w:rPr>
                <w:rFonts w:ascii="Times New Roman" w:hAnsi="Times New Roman"/>
                <w:szCs w:val="24"/>
                <w:lang w:val="en-HK" w:eastAsia="zh-HK"/>
              </w:rPr>
              <w:t>target production is reasonable; if the plan can describe how a full culture cycle will be completed, how target production can be achieved within the 5-year operation period and the stocking density at different operation stages (e.g. initial stocking density).</w:t>
            </w:r>
          </w:p>
        </w:tc>
      </w:tr>
      <w:tr w:rsidR="001B79EC" w:rsidRPr="001B79EC" w:rsidTr="00621F89">
        <w:trPr>
          <w:trHeight w:val="633"/>
        </w:trPr>
        <w:tc>
          <w:tcPr>
            <w:tcW w:w="2547" w:type="dxa"/>
            <w:vMerge/>
            <w:shd w:val="clear" w:color="auto" w:fill="auto"/>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Market of cultured species</w:t>
            </w:r>
          </w:p>
        </w:tc>
        <w:tc>
          <w:tcPr>
            <w:tcW w:w="8483" w:type="dxa"/>
            <w:vAlign w:val="center"/>
          </w:tcPr>
          <w:p w:rsidR="001B79EC" w:rsidRPr="001B79EC" w:rsidRDefault="001B79EC" w:rsidP="00E23279">
            <w:pPr>
              <w:spacing w:line="0" w:lineRule="atLeast"/>
              <w:jc w:val="both"/>
              <w:rPr>
                <w:rFonts w:ascii="Times New Roman" w:hAnsi="Times New Roman"/>
                <w:szCs w:val="24"/>
                <w:lang w:val="en-HK" w:eastAsia="zh-HK"/>
              </w:rPr>
            </w:pPr>
            <w:r w:rsidRPr="001B79EC">
              <w:rPr>
                <w:rFonts w:ascii="Times New Roman" w:hAnsi="Times New Roman"/>
                <w:szCs w:val="24"/>
                <w:lang w:val="en-HK" w:eastAsia="zh-HK"/>
              </w:rPr>
              <w:t>Local, new species scores higher.</w:t>
            </w:r>
          </w:p>
        </w:tc>
      </w:tr>
      <w:tr w:rsidR="001B79EC" w:rsidRPr="001B79EC" w:rsidTr="00621F89">
        <w:trPr>
          <w:trHeight w:val="779"/>
        </w:trPr>
        <w:tc>
          <w:tcPr>
            <w:tcW w:w="2547" w:type="dxa"/>
            <w:vMerge/>
            <w:shd w:val="clear" w:color="auto" w:fill="auto"/>
            <w:vAlign w:val="center"/>
          </w:tcPr>
          <w:p w:rsidR="001B79EC" w:rsidRPr="001B79EC" w:rsidRDefault="001B79EC" w:rsidP="00C27E70">
            <w:pPr>
              <w:spacing w:line="0" w:lineRule="atLeast"/>
              <w:rPr>
                <w:rFonts w:ascii="Times New Roman" w:hAnsi="Times New Roman"/>
                <w:szCs w:val="24"/>
                <w:lang w:val="en-HK" w:eastAsia="zh-HK"/>
              </w:rPr>
            </w:pPr>
          </w:p>
        </w:tc>
        <w:tc>
          <w:tcPr>
            <w:tcW w:w="2868" w:type="dxa"/>
            <w:tcBorders>
              <w:top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Biological factors of cultured species</w:t>
            </w:r>
          </w:p>
        </w:tc>
        <w:tc>
          <w:tcPr>
            <w:tcW w:w="8483" w:type="dxa"/>
            <w:vAlign w:val="center"/>
          </w:tcPr>
          <w:p w:rsidR="001B79EC" w:rsidRPr="001B79EC" w:rsidRDefault="001B79EC" w:rsidP="00BA2D49">
            <w:pPr>
              <w:spacing w:line="0" w:lineRule="atLeast"/>
              <w:jc w:val="both"/>
              <w:rPr>
                <w:rFonts w:ascii="Times New Roman" w:hAnsi="Times New Roman"/>
                <w:szCs w:val="24"/>
                <w:lang w:val="en-HK" w:eastAsia="zh-HK"/>
              </w:rPr>
            </w:pPr>
            <w:r w:rsidRPr="001B79EC">
              <w:rPr>
                <w:rFonts w:ascii="Times New Roman" w:hAnsi="Times New Roman"/>
                <w:szCs w:val="24"/>
                <w:lang w:val="en-HK" w:eastAsia="zh-HK"/>
              </w:rPr>
              <w:t>Fry from reputable suppliers or with health certificates from origin scores higher.</w:t>
            </w:r>
          </w:p>
        </w:tc>
      </w:tr>
      <w:tr w:rsidR="001B79EC" w:rsidRPr="001B79EC" w:rsidTr="00621F89">
        <w:trPr>
          <w:trHeight w:val="752"/>
        </w:trPr>
        <w:tc>
          <w:tcPr>
            <w:tcW w:w="2547" w:type="dxa"/>
            <w:vMerge w:val="restart"/>
            <w:tcBorders>
              <w:top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Production feasibility</w:t>
            </w:r>
          </w:p>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(Maximum score: 30)</w:t>
            </w:r>
          </w:p>
          <w:p w:rsidR="001B79EC" w:rsidRPr="001B79EC" w:rsidRDefault="001B79EC" w:rsidP="00C27E70">
            <w:pPr>
              <w:spacing w:line="0" w:lineRule="atLeast"/>
              <w:rPr>
                <w:rFonts w:ascii="Times New Roman" w:hAnsi="Times New Roman"/>
                <w:szCs w:val="24"/>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eastAsia="zh-HK"/>
              </w:rPr>
              <w:t>Types, structure and materials of fish culture farm</w:t>
            </w:r>
          </w:p>
        </w:tc>
        <w:tc>
          <w:tcPr>
            <w:tcW w:w="8483" w:type="dxa"/>
            <w:vAlign w:val="center"/>
          </w:tcPr>
          <w:p w:rsidR="001B79EC" w:rsidRPr="001B79EC" w:rsidRDefault="001B79EC" w:rsidP="00BA2D49">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n HDPE fish farm with design against wave attack, effective utilisation of culture area and reasonable layout for culture scores higher.</w:t>
            </w:r>
          </w:p>
        </w:tc>
      </w:tr>
      <w:tr w:rsidR="001B79EC" w:rsidRPr="001B79EC" w:rsidTr="006F542B">
        <w:trPr>
          <w:trHeight w:val="1262"/>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Schedule of implementation</w:t>
            </w:r>
            <w:r w:rsidRPr="001B79EC">
              <w:rPr>
                <w:rFonts w:ascii="Times New Roman" w:hAnsi="Times New Roman" w:hint="eastAsia"/>
                <w:szCs w:val="24"/>
                <w:lang w:val="en-HK" w:eastAsia="zh-HK"/>
              </w:rPr>
              <w:t xml:space="preserve"> </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 xml:space="preserve"> business plan depicting the culture method, including technical aspects such as stocking time, stocking weight/number, feed rate and weigh</w:t>
            </w:r>
            <w:r w:rsidR="006F542B">
              <w:rPr>
                <w:rFonts w:ascii="Times New Roman" w:hAnsi="Times New Roman"/>
                <w:szCs w:val="24"/>
                <w:lang w:val="en-HK" w:eastAsia="zh-HK"/>
              </w:rPr>
              <w:t>t</w:t>
            </w:r>
            <w:r w:rsidRPr="001B79EC">
              <w:rPr>
                <w:rFonts w:ascii="Times New Roman" w:hAnsi="Times New Roman"/>
                <w:szCs w:val="24"/>
                <w:lang w:val="en-HK" w:eastAsia="zh-HK"/>
              </w:rPr>
              <w:t>, and harvest strategy scores higher.</w:t>
            </w:r>
          </w:p>
        </w:tc>
      </w:tr>
      <w:tr w:rsidR="001B79EC" w:rsidRPr="001B79EC" w:rsidTr="006F542B">
        <w:trPr>
          <w:trHeight w:val="983"/>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Measures in preventing production loss problems</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szCs w:val="24"/>
                <w:lang w:val="en-HK" w:eastAsia="zh-HK"/>
              </w:rPr>
              <w:t>A business plan demonstrating proactive management strategies in minimising risk of production loss due to oxygen depletion, winter kill, parasites, disease, predators, cannibalism etc. scores higher.</w:t>
            </w:r>
          </w:p>
        </w:tc>
      </w:tr>
      <w:tr w:rsidR="001B79EC" w:rsidRPr="001B79EC" w:rsidTr="006F542B">
        <w:trPr>
          <w:trHeight w:val="967"/>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Food safety strategies</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 xml:space="preserve"> business plan implementing a biosecurity plan scores higher.</w:t>
            </w:r>
          </w:p>
        </w:tc>
      </w:tr>
      <w:tr w:rsidR="001B79EC" w:rsidRPr="001B79EC" w:rsidTr="006F542B">
        <w:trPr>
          <w:trHeight w:val="990"/>
        </w:trPr>
        <w:tc>
          <w:tcPr>
            <w:tcW w:w="2547" w:type="dxa"/>
            <w:vMerge/>
            <w:tcBorders>
              <w:bottom w:val="single" w:sz="4" w:space="0" w:color="auto"/>
            </w:tcBorders>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 xml:space="preserve">Fish </w:t>
            </w:r>
            <w:r w:rsidRPr="001B79EC">
              <w:rPr>
                <w:rFonts w:ascii="Times New Roman" w:hAnsi="Times New Roman"/>
                <w:szCs w:val="24"/>
                <w:lang w:val="en-HK" w:eastAsia="zh-HK"/>
              </w:rPr>
              <w:t>product sales strategies</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 business plan providing proactive, innovative</w:t>
            </w:r>
            <w:r w:rsidRPr="001B79EC">
              <w:rPr>
                <w:rFonts w:ascii="Times New Roman" w:hAnsi="Times New Roman"/>
                <w:szCs w:val="24"/>
                <w:lang w:val="en-HK" w:eastAsia="zh-HK"/>
              </w:rPr>
              <w:t xml:space="preserve"> and diverse strategies for sales of fish products scores higher.</w:t>
            </w:r>
          </w:p>
        </w:tc>
      </w:tr>
      <w:tr w:rsidR="001B79EC" w:rsidRPr="001B79EC" w:rsidTr="00621F89">
        <w:trPr>
          <w:trHeight w:val="704"/>
        </w:trPr>
        <w:tc>
          <w:tcPr>
            <w:tcW w:w="2547" w:type="dxa"/>
            <w:vMerge w:val="restart"/>
            <w:tcBorders>
              <w:top w:val="single" w:sz="4" w:space="0" w:color="auto"/>
            </w:tcBorders>
            <w:vAlign w:val="center"/>
          </w:tcPr>
          <w:p w:rsidR="001B79EC" w:rsidRPr="001B79EC" w:rsidRDefault="001B79EC" w:rsidP="00C27E70">
            <w:pPr>
              <w:tabs>
                <w:tab w:val="left" w:pos="2811"/>
              </w:tabs>
              <w:spacing w:line="0" w:lineRule="atLeast"/>
              <w:rPr>
                <w:rFonts w:ascii="Times New Roman" w:hAnsi="Times New Roman"/>
                <w:szCs w:val="24"/>
                <w:lang w:val="en-HK" w:eastAsia="zh-HK"/>
              </w:rPr>
            </w:pPr>
            <w:r w:rsidRPr="001B79EC">
              <w:rPr>
                <w:rFonts w:ascii="Times New Roman" w:hAnsi="Times New Roman"/>
                <w:szCs w:val="24"/>
                <w:lang w:val="en-HK" w:eastAsia="zh-HK"/>
              </w:rPr>
              <w:lastRenderedPageBreak/>
              <w:t>Environmental sustainability</w:t>
            </w:r>
          </w:p>
          <w:p w:rsidR="001B79EC" w:rsidRPr="001B79EC" w:rsidRDefault="001B79EC" w:rsidP="00C27E70">
            <w:pPr>
              <w:tabs>
                <w:tab w:val="left" w:pos="2811"/>
              </w:tabs>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 xml:space="preserve">(Maximum score: </w:t>
            </w:r>
            <w:r w:rsidRPr="001B79EC">
              <w:rPr>
                <w:rFonts w:ascii="Times New Roman" w:hAnsi="Times New Roman"/>
                <w:szCs w:val="24"/>
                <w:lang w:val="en-HK" w:eastAsia="zh-HK"/>
              </w:rPr>
              <w:t>25</w:t>
            </w:r>
            <w:r w:rsidRPr="001B79EC">
              <w:rPr>
                <w:rFonts w:ascii="Times New Roman" w:hAnsi="Times New Roman" w:hint="eastAsia"/>
                <w:szCs w:val="24"/>
                <w:lang w:val="en-HK" w:eastAsia="zh-HK"/>
              </w:rPr>
              <w:t>)</w:t>
            </w:r>
          </w:p>
          <w:p w:rsidR="001B79EC" w:rsidRPr="001B79EC" w:rsidRDefault="001B79EC" w:rsidP="00C27E70">
            <w:pPr>
              <w:tabs>
                <w:tab w:val="left" w:pos="2811"/>
              </w:tabs>
              <w:spacing w:line="0" w:lineRule="atLeast"/>
              <w:rPr>
                <w:rFonts w:ascii="Times New Roman" w:hAnsi="Times New Roman"/>
                <w:szCs w:val="24"/>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U</w:t>
            </w:r>
            <w:r w:rsidRPr="001B79EC">
              <w:rPr>
                <w:rFonts w:ascii="Times New Roman" w:hAnsi="Times New Roman"/>
                <w:szCs w:val="24"/>
                <w:lang w:val="en-HK" w:eastAsia="zh-HK"/>
              </w:rPr>
              <w:t>s</w:t>
            </w:r>
            <w:r w:rsidRPr="001B79EC">
              <w:rPr>
                <w:rFonts w:ascii="Times New Roman" w:hAnsi="Times New Roman" w:hint="eastAsia"/>
                <w:szCs w:val="24"/>
                <w:lang w:val="en-HK" w:eastAsia="zh-HK"/>
              </w:rPr>
              <w:t xml:space="preserve">e </w:t>
            </w:r>
            <w:r w:rsidRPr="001B79EC">
              <w:rPr>
                <w:rFonts w:ascii="Times New Roman" w:hAnsi="Times New Roman"/>
                <w:szCs w:val="24"/>
                <w:lang w:val="en-HK" w:eastAsia="zh-HK"/>
              </w:rPr>
              <w:t>of feed and feed additives</w:t>
            </w:r>
          </w:p>
        </w:tc>
        <w:tc>
          <w:tcPr>
            <w:tcW w:w="8483" w:type="dxa"/>
            <w:vAlign w:val="center"/>
          </w:tcPr>
          <w:p w:rsidR="001B79EC" w:rsidRPr="001B79EC" w:rsidRDefault="001B79EC" w:rsidP="00BA2D49">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 xml:space="preserve"> business plan using dry pellets wherever possible and with reduced use of trash fish scores higher.</w:t>
            </w:r>
          </w:p>
        </w:tc>
      </w:tr>
      <w:tr w:rsidR="001B79EC" w:rsidRPr="001B79EC" w:rsidTr="00621F89">
        <w:trPr>
          <w:trHeight w:val="701"/>
        </w:trPr>
        <w:tc>
          <w:tcPr>
            <w:tcW w:w="2547" w:type="dxa"/>
            <w:vMerge/>
            <w:tcBorders>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M</w:t>
            </w:r>
            <w:r w:rsidRPr="001B79EC">
              <w:rPr>
                <w:rFonts w:ascii="Times New Roman" w:hAnsi="Times New Roman"/>
                <w:szCs w:val="24"/>
                <w:lang w:val="en-HK" w:eastAsia="zh-HK"/>
              </w:rPr>
              <w:t>onitoring of water quality and environment in vicinity</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 xml:space="preserve">A business plan depicting </w:t>
            </w:r>
            <w:r w:rsidRPr="001B79EC">
              <w:rPr>
                <w:rFonts w:ascii="Times New Roman" w:hAnsi="Times New Roman"/>
                <w:szCs w:val="24"/>
                <w:lang w:val="en-HK" w:eastAsia="zh-HK"/>
              </w:rPr>
              <w:t xml:space="preserve">operation management and monitoring measures to maintain a good </w:t>
            </w:r>
            <w:proofErr w:type="spellStart"/>
            <w:r w:rsidRPr="001B79EC">
              <w:rPr>
                <w:rFonts w:ascii="Times New Roman" w:hAnsi="Times New Roman"/>
                <w:szCs w:val="24"/>
                <w:lang w:val="en-HK" w:eastAsia="zh-HK"/>
              </w:rPr>
              <w:t>mariculture</w:t>
            </w:r>
            <w:proofErr w:type="spellEnd"/>
            <w:r w:rsidRPr="001B79EC">
              <w:rPr>
                <w:rFonts w:ascii="Times New Roman" w:hAnsi="Times New Roman"/>
                <w:szCs w:val="24"/>
                <w:lang w:val="en-HK" w:eastAsia="zh-HK"/>
              </w:rPr>
              <w:t xml:space="preserve"> environment scores higher.</w:t>
            </w:r>
          </w:p>
        </w:tc>
      </w:tr>
      <w:tr w:rsidR="001B79EC" w:rsidRPr="001B79EC" w:rsidTr="00621F89">
        <w:trPr>
          <w:trHeight w:val="50"/>
        </w:trPr>
        <w:tc>
          <w:tcPr>
            <w:tcW w:w="2547" w:type="dxa"/>
            <w:vMerge/>
            <w:tcBorders>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Health quarantine measures, use of drugs and monitoring against antimicrobial resistance</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 xml:space="preserve"> business plan implementing good aquaculture practices and maintain proper record and storage of antibiotics using the “antibiotics storage and usage log” scores higher.</w:t>
            </w:r>
          </w:p>
        </w:tc>
      </w:tr>
      <w:tr w:rsidR="001B79EC" w:rsidRPr="001B79EC" w:rsidTr="00D84E4F">
        <w:trPr>
          <w:trHeight w:val="999"/>
        </w:trPr>
        <w:tc>
          <w:tcPr>
            <w:tcW w:w="2547" w:type="dxa"/>
            <w:vMerge w:val="restart"/>
            <w:tcBorders>
              <w:top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Technical and management capability</w:t>
            </w:r>
          </w:p>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(Maximum score: 2</w:t>
            </w:r>
            <w:r w:rsidRPr="001B79EC">
              <w:rPr>
                <w:rFonts w:ascii="Times New Roman" w:hAnsi="Times New Roman"/>
                <w:szCs w:val="24"/>
                <w:lang w:val="en-HK" w:eastAsia="zh-HK"/>
              </w:rPr>
              <w:t>5</w:t>
            </w:r>
            <w:r w:rsidRPr="001B79EC">
              <w:rPr>
                <w:rFonts w:ascii="Times New Roman" w:hAnsi="Times New Roman" w:hint="eastAsia"/>
                <w:szCs w:val="24"/>
                <w:lang w:val="en-HK" w:eastAsia="zh-HK"/>
              </w:rPr>
              <w:t>)</w:t>
            </w:r>
          </w:p>
          <w:p w:rsidR="001B79EC" w:rsidRPr="001B79EC" w:rsidRDefault="001B79EC" w:rsidP="00C27E70">
            <w:pPr>
              <w:rPr>
                <w:rFonts w:ascii="Times New Roman" w:hAnsi="Times New Roman"/>
                <w:szCs w:val="24"/>
                <w:lang w:val="en-HK" w:eastAsia="zh-HK"/>
              </w:rPr>
            </w:pPr>
          </w:p>
          <w:p w:rsidR="001B79EC" w:rsidRPr="001B79EC" w:rsidRDefault="001B79EC" w:rsidP="00C27E70">
            <w:pPr>
              <w:rPr>
                <w:rFonts w:ascii="Times New Roman" w:hAnsi="Times New Roman"/>
                <w:szCs w:val="24"/>
                <w:lang w:val="en-HK" w:eastAsia="zh-HK"/>
              </w:rPr>
            </w:pPr>
          </w:p>
          <w:p w:rsidR="001B79EC" w:rsidRPr="001B79EC" w:rsidRDefault="001B79EC" w:rsidP="00C27E70">
            <w:pPr>
              <w:rPr>
                <w:rFonts w:ascii="Times New Roman" w:hAnsi="Times New Roman"/>
                <w:szCs w:val="24"/>
                <w:lang w:val="en-HK" w:eastAsia="zh-HK"/>
              </w:rPr>
            </w:pPr>
          </w:p>
          <w:p w:rsidR="001B79EC" w:rsidRPr="001B79EC" w:rsidRDefault="001B79EC" w:rsidP="00C27E70">
            <w:pPr>
              <w:rPr>
                <w:rFonts w:ascii="Times New Roman" w:hAnsi="Times New Roman"/>
                <w:szCs w:val="24"/>
                <w:lang w:val="en-HK" w:eastAsia="zh-HK"/>
              </w:rPr>
            </w:pPr>
          </w:p>
          <w:p w:rsidR="001B79EC" w:rsidRPr="001B79EC" w:rsidRDefault="001B79EC" w:rsidP="00C27E70">
            <w:pPr>
              <w:rPr>
                <w:rFonts w:ascii="Times New Roman" w:hAnsi="Times New Roman"/>
                <w:szCs w:val="24"/>
                <w:lang w:val="en-HK" w:eastAsia="zh-HK"/>
              </w:rPr>
            </w:pPr>
          </w:p>
          <w:p w:rsidR="001B79EC" w:rsidRPr="001B79EC" w:rsidRDefault="001B79EC" w:rsidP="00C27E70">
            <w:pPr>
              <w:rPr>
                <w:rFonts w:ascii="Times New Roman" w:hAnsi="Times New Roman"/>
                <w:szCs w:val="24"/>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 xml:space="preserve">Experience in </w:t>
            </w:r>
            <w:proofErr w:type="spellStart"/>
            <w:r w:rsidRPr="001B79EC">
              <w:rPr>
                <w:rFonts w:ascii="Times New Roman" w:hAnsi="Times New Roman"/>
                <w:szCs w:val="24"/>
                <w:lang w:val="en-HK" w:eastAsia="zh-HK"/>
              </w:rPr>
              <w:t>mariculture</w:t>
            </w:r>
            <w:proofErr w:type="spellEnd"/>
            <w:r w:rsidRPr="001B79EC">
              <w:rPr>
                <w:rFonts w:ascii="Times New Roman" w:hAnsi="Times New Roman"/>
                <w:szCs w:val="24"/>
                <w:lang w:val="en-HK" w:eastAsia="zh-HK"/>
              </w:rPr>
              <w:t>*</w:t>
            </w:r>
            <w:r w:rsidRPr="001B79EC">
              <w:rPr>
                <w:rFonts w:ascii="Times New Roman" w:hAnsi="Times New Roman" w:hint="eastAsia"/>
                <w:szCs w:val="24"/>
                <w:lang w:val="en-HK" w:eastAsia="zh-HK"/>
              </w:rPr>
              <w:t xml:space="preserve"> </w:t>
            </w:r>
          </w:p>
        </w:tc>
        <w:tc>
          <w:tcPr>
            <w:tcW w:w="8483" w:type="dxa"/>
            <w:tcBorders>
              <w:bottom w:val="single" w:sz="4" w:space="0" w:color="auto"/>
            </w:tcBorders>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O</w:t>
            </w:r>
            <w:r w:rsidRPr="001B79EC">
              <w:rPr>
                <w:rFonts w:ascii="Times New Roman" w:hAnsi="Times New Roman"/>
                <w:szCs w:val="24"/>
                <w:lang w:val="en-HK" w:eastAsia="zh-HK"/>
              </w:rPr>
              <w:t xml:space="preserve">perator with </w:t>
            </w:r>
            <w:r w:rsidR="00D84E4F">
              <w:rPr>
                <w:rFonts w:ascii="Times New Roman" w:hAnsi="Times New Roman"/>
                <w:szCs w:val="24"/>
                <w:lang w:val="en-HK" w:eastAsia="zh-HK"/>
              </w:rPr>
              <w:t xml:space="preserve">ample working experience in aquaculture; </w:t>
            </w:r>
            <w:r w:rsidRPr="001B79EC">
              <w:rPr>
                <w:rFonts w:ascii="Times New Roman" w:hAnsi="Times New Roman"/>
                <w:szCs w:val="24"/>
                <w:lang w:val="en-HK" w:eastAsia="zh-HK"/>
              </w:rPr>
              <w:t>adequate academic or technical capabilities in aquaculture production scores higher.</w:t>
            </w:r>
          </w:p>
        </w:tc>
      </w:tr>
      <w:tr w:rsidR="001B79EC" w:rsidRPr="001B79EC" w:rsidTr="00D84E4F">
        <w:trPr>
          <w:trHeight w:val="999"/>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R</w:t>
            </w:r>
            <w:r w:rsidRPr="001B79EC">
              <w:rPr>
                <w:rFonts w:ascii="Times New Roman" w:hAnsi="Times New Roman"/>
                <w:szCs w:val="24"/>
                <w:lang w:val="en-HK" w:eastAsia="zh-HK"/>
              </w:rPr>
              <w:t>o</w:t>
            </w:r>
            <w:r w:rsidRPr="001B79EC">
              <w:rPr>
                <w:rFonts w:ascii="Times New Roman" w:hAnsi="Times New Roman" w:hint="eastAsia"/>
                <w:szCs w:val="24"/>
                <w:lang w:val="en-HK" w:eastAsia="zh-HK"/>
              </w:rPr>
              <w:t xml:space="preserve">le </w:t>
            </w:r>
            <w:r w:rsidRPr="001B79EC">
              <w:rPr>
                <w:rFonts w:ascii="Times New Roman" w:hAnsi="Times New Roman"/>
                <w:szCs w:val="24"/>
                <w:lang w:val="en-HK" w:eastAsia="zh-HK"/>
              </w:rPr>
              <w:t>and duties of production team</w:t>
            </w:r>
          </w:p>
        </w:tc>
        <w:tc>
          <w:tcPr>
            <w:tcW w:w="8483" w:type="dxa"/>
            <w:tcBorders>
              <w:top w:val="single" w:sz="4" w:space="0" w:color="auto"/>
              <w:bottom w:val="single" w:sz="4" w:space="0" w:color="auto"/>
            </w:tcBorders>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szCs w:val="24"/>
                <w:lang w:val="en-HK" w:eastAsia="zh-HK"/>
              </w:rPr>
              <w:t>A business plan hiring full time staff with experience in aquaculture and specifying roles and responsibilities of members of the production team scores higher.</w:t>
            </w:r>
          </w:p>
        </w:tc>
      </w:tr>
      <w:tr w:rsidR="001B79EC" w:rsidRPr="001B79EC" w:rsidTr="00D84E4F">
        <w:trPr>
          <w:trHeight w:val="1268"/>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eastAsia="zh-HK"/>
              </w:rPr>
              <w:t>Equipment, technology and management for daily operation</w:t>
            </w:r>
          </w:p>
        </w:tc>
        <w:tc>
          <w:tcPr>
            <w:tcW w:w="8483" w:type="dxa"/>
            <w:tcBorders>
              <w:top w:val="single" w:sz="4" w:space="0" w:color="auto"/>
            </w:tcBorders>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 xml:space="preserve"> business plan </w:t>
            </w:r>
            <w:r w:rsidRPr="001B79EC">
              <w:rPr>
                <w:rFonts w:ascii="Times New Roman" w:hAnsi="Times New Roman" w:hint="eastAsia"/>
                <w:szCs w:val="24"/>
                <w:lang w:val="en-HK" w:eastAsia="zh-HK"/>
              </w:rPr>
              <w:t>a</w:t>
            </w:r>
            <w:r w:rsidRPr="001B79EC">
              <w:rPr>
                <w:rFonts w:ascii="Times New Roman" w:hAnsi="Times New Roman"/>
                <w:szCs w:val="24"/>
                <w:lang w:val="en-HK" w:eastAsia="zh-HK"/>
              </w:rPr>
              <w:t>dopting new technologies and equipment which enables environmentally friendly, efficient and economic aquaculture production and demonstrating proactive management strategies in managing culture operation record scores higher.</w:t>
            </w:r>
          </w:p>
        </w:tc>
      </w:tr>
      <w:tr w:rsidR="001B79EC" w:rsidRPr="001B79EC" w:rsidTr="00D84E4F">
        <w:trPr>
          <w:trHeight w:val="975"/>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Past violation records</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szCs w:val="24"/>
                <w:lang w:val="en-HK" w:eastAsia="zh-HK"/>
              </w:rPr>
              <w:t>Applicant without violations on the Marine Fish Culture Ordinance, Marine Fish Culture Regulation and/or the conditions of the licence in the past five year scores higher.</w:t>
            </w:r>
          </w:p>
        </w:tc>
      </w:tr>
    </w:tbl>
    <w:p w:rsidR="009D0F55" w:rsidRPr="009D0F55" w:rsidRDefault="00E67574" w:rsidP="00D84E4F">
      <w:pPr>
        <w:spacing w:line="320" w:lineRule="exact"/>
        <w:jc w:val="both"/>
        <w:rPr>
          <w:rFonts w:ascii="Times New Roman" w:hAnsi="Times New Roman"/>
          <w:sz w:val="20"/>
          <w:szCs w:val="20"/>
          <w:lang w:eastAsia="zh-HK"/>
        </w:rPr>
      </w:pPr>
      <w:r w:rsidRPr="009D0F55">
        <w:rPr>
          <w:rFonts w:ascii="Times New Roman" w:hAnsi="Times New Roman"/>
          <w:sz w:val="20"/>
          <w:szCs w:val="20"/>
          <w:lang w:eastAsia="zh-HK"/>
        </w:rPr>
        <w:t xml:space="preserve">Remarks: </w:t>
      </w:r>
      <w:r w:rsidR="00575341" w:rsidRPr="009D0F55">
        <w:rPr>
          <w:rFonts w:ascii="Times New Roman" w:hAnsi="Times New Roman"/>
          <w:sz w:val="20"/>
          <w:szCs w:val="20"/>
          <w:lang w:eastAsia="zh-HK"/>
        </w:rPr>
        <w:t>Wait-listed applicants for</w:t>
      </w:r>
      <w:r w:rsidR="00F45218">
        <w:rPr>
          <w:rFonts w:ascii="Times New Roman" w:hAnsi="Times New Roman"/>
          <w:sz w:val="20"/>
          <w:szCs w:val="20"/>
          <w:lang w:eastAsia="zh-HK"/>
        </w:rPr>
        <w:t xml:space="preserve"> marine fish culture licence or </w:t>
      </w:r>
      <w:r w:rsidR="00F45218">
        <w:rPr>
          <w:rFonts w:ascii="Times New Roman" w:hAnsi="Times New Roman" w:hint="eastAsia"/>
          <w:sz w:val="20"/>
          <w:szCs w:val="20"/>
          <w:lang w:eastAsia="zh-HK"/>
        </w:rPr>
        <w:t>e</w:t>
      </w:r>
      <w:r w:rsidR="00F45218">
        <w:rPr>
          <w:rFonts w:ascii="Times New Roman" w:hAnsi="Times New Roman"/>
          <w:sz w:val="20"/>
          <w:szCs w:val="20"/>
          <w:lang w:eastAsia="zh-HK"/>
        </w:rPr>
        <w:t xml:space="preserve">xisting/past </w:t>
      </w:r>
      <w:r w:rsidR="00575341" w:rsidRPr="009D0F55">
        <w:rPr>
          <w:rFonts w:ascii="Times New Roman" w:hAnsi="Times New Roman"/>
          <w:sz w:val="20"/>
          <w:szCs w:val="20"/>
          <w:lang w:eastAsia="zh-HK"/>
        </w:rPr>
        <w:t>trawl</w:t>
      </w:r>
      <w:r w:rsidR="009D0F55" w:rsidRPr="009D0F55">
        <w:rPr>
          <w:rFonts w:ascii="Times New Roman" w:hAnsi="Times New Roman"/>
          <w:sz w:val="20"/>
          <w:szCs w:val="20"/>
          <w:lang w:eastAsia="zh-HK"/>
        </w:rPr>
        <w:t xml:space="preserve"> fishermen will be awarded an additional 10 points.</w:t>
      </w:r>
    </w:p>
    <w:p w:rsidR="00195DE6" w:rsidRDefault="009D0F55" w:rsidP="00D84E4F">
      <w:pPr>
        <w:spacing w:line="320" w:lineRule="exact"/>
        <w:jc w:val="both"/>
        <w:rPr>
          <w:rFonts w:ascii="Times New Roman" w:hAnsi="Times New Roman"/>
          <w:sz w:val="20"/>
          <w:szCs w:val="20"/>
          <w:lang w:eastAsia="zh-HK"/>
        </w:rPr>
      </w:pPr>
      <w:r w:rsidRPr="009D0F55">
        <w:rPr>
          <w:rFonts w:ascii="Times New Roman" w:hAnsi="Times New Roman"/>
          <w:sz w:val="20"/>
          <w:szCs w:val="20"/>
          <w:lang w:eastAsia="zh-HK"/>
        </w:rPr>
        <w:t>*</w:t>
      </w:r>
      <w:r w:rsidR="00F45218">
        <w:rPr>
          <w:rFonts w:ascii="Times New Roman" w:hAnsi="Times New Roman"/>
          <w:sz w:val="20"/>
          <w:szCs w:val="20"/>
          <w:lang w:eastAsia="zh-HK"/>
        </w:rPr>
        <w:t>A</w:t>
      </w:r>
      <w:r w:rsidRPr="009D0F55">
        <w:rPr>
          <w:rFonts w:ascii="Times New Roman" w:hAnsi="Times New Roman"/>
          <w:sz w:val="20"/>
          <w:szCs w:val="20"/>
          <w:lang w:eastAsia="zh-HK"/>
        </w:rPr>
        <w:t xml:space="preserve">pplicant </w:t>
      </w:r>
      <w:r w:rsidR="00F45218">
        <w:rPr>
          <w:rFonts w:ascii="Times New Roman" w:hAnsi="Times New Roman"/>
          <w:sz w:val="20"/>
          <w:szCs w:val="20"/>
          <w:lang w:eastAsia="zh-HK"/>
        </w:rPr>
        <w:t>with</w:t>
      </w:r>
      <w:r w:rsidRPr="009D0F55">
        <w:rPr>
          <w:rFonts w:ascii="Times New Roman" w:hAnsi="Times New Roman"/>
          <w:sz w:val="20"/>
          <w:szCs w:val="20"/>
          <w:lang w:eastAsia="zh-HK"/>
        </w:rPr>
        <w:t xml:space="preserve"> no experience i</w:t>
      </w:r>
      <w:r>
        <w:rPr>
          <w:rFonts w:ascii="Times New Roman" w:hAnsi="Times New Roman"/>
          <w:sz w:val="20"/>
          <w:szCs w:val="20"/>
          <w:lang w:eastAsia="zh-HK"/>
        </w:rPr>
        <w:t xml:space="preserve">n </w:t>
      </w:r>
      <w:proofErr w:type="spellStart"/>
      <w:r>
        <w:rPr>
          <w:rFonts w:ascii="Times New Roman" w:hAnsi="Times New Roman"/>
          <w:sz w:val="20"/>
          <w:szCs w:val="20"/>
          <w:lang w:eastAsia="zh-HK"/>
        </w:rPr>
        <w:t>mariculture</w:t>
      </w:r>
      <w:proofErr w:type="spellEnd"/>
      <w:r w:rsidRPr="009D0F55">
        <w:rPr>
          <w:rFonts w:ascii="Times New Roman" w:hAnsi="Times New Roman"/>
          <w:sz w:val="20"/>
          <w:szCs w:val="20"/>
          <w:lang w:eastAsia="zh-HK"/>
        </w:rPr>
        <w:t xml:space="preserve"> but has completed </w:t>
      </w:r>
      <w:proofErr w:type="spellStart"/>
      <w:r w:rsidRPr="009D0F55">
        <w:rPr>
          <w:rFonts w:ascii="Times New Roman" w:hAnsi="Times New Roman"/>
          <w:sz w:val="20"/>
          <w:szCs w:val="20"/>
          <w:lang w:eastAsia="zh-HK"/>
        </w:rPr>
        <w:t>mariculture</w:t>
      </w:r>
      <w:proofErr w:type="spellEnd"/>
      <w:r w:rsidRPr="009D0F55">
        <w:rPr>
          <w:rFonts w:ascii="Times New Roman" w:hAnsi="Times New Roman"/>
          <w:sz w:val="20"/>
          <w:szCs w:val="20"/>
          <w:lang w:eastAsia="zh-HK"/>
        </w:rPr>
        <w:t xml:space="preserve"> training course organized by AFCD will be consid</w:t>
      </w:r>
      <w:r w:rsidR="00BA2D49">
        <w:rPr>
          <w:rFonts w:ascii="Times New Roman" w:hAnsi="Times New Roman"/>
          <w:sz w:val="20"/>
          <w:szCs w:val="20"/>
          <w:lang w:eastAsia="zh-HK"/>
        </w:rPr>
        <w:t>ered having</w:t>
      </w:r>
      <w:r w:rsidRPr="009D0F55">
        <w:rPr>
          <w:rFonts w:ascii="Times New Roman" w:hAnsi="Times New Roman"/>
          <w:sz w:val="20"/>
          <w:szCs w:val="20"/>
          <w:lang w:eastAsia="zh-HK"/>
        </w:rPr>
        <w:t xml:space="preserve"> related </w:t>
      </w:r>
      <w:proofErr w:type="spellStart"/>
      <w:r w:rsidRPr="009D0F55">
        <w:rPr>
          <w:rFonts w:ascii="Times New Roman" w:hAnsi="Times New Roman"/>
          <w:sz w:val="20"/>
          <w:szCs w:val="20"/>
          <w:lang w:eastAsia="zh-HK"/>
        </w:rPr>
        <w:t>mariculture</w:t>
      </w:r>
      <w:proofErr w:type="spellEnd"/>
      <w:r w:rsidRPr="009D0F55">
        <w:rPr>
          <w:rFonts w:ascii="Times New Roman" w:hAnsi="Times New Roman"/>
          <w:sz w:val="20"/>
          <w:szCs w:val="20"/>
          <w:lang w:eastAsia="zh-HK"/>
        </w:rPr>
        <w:t xml:space="preserve"> experience.</w:t>
      </w:r>
    </w:p>
    <w:p w:rsidR="00CB74FF" w:rsidRDefault="00CB74FF" w:rsidP="00CB74FF">
      <w:pPr>
        <w:jc w:val="both"/>
        <w:rPr>
          <w:rFonts w:ascii="Times New Roman" w:hAnsi="Times New Roman"/>
          <w:sz w:val="20"/>
          <w:szCs w:val="20"/>
          <w:lang w:eastAsia="zh-HK"/>
        </w:rPr>
      </w:pPr>
    </w:p>
    <w:p w:rsidR="00587F4F" w:rsidRPr="00F45218" w:rsidRDefault="00587F4F" w:rsidP="00CB74FF">
      <w:pPr>
        <w:rPr>
          <w:sz w:val="20"/>
          <w:szCs w:val="20"/>
          <w:lang w:eastAsia="zh-HK"/>
        </w:rPr>
      </w:pPr>
      <w:bookmarkStart w:id="0" w:name="_GoBack"/>
      <w:bookmarkEnd w:id="0"/>
    </w:p>
    <w:sectPr w:rsidR="00587F4F" w:rsidRPr="00F45218" w:rsidSect="00CB74FF">
      <w:footerReference w:type="default" r:id="rId1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A9" w:rsidRDefault="000D20A9" w:rsidP="006A73B3">
      <w:r>
        <w:separator/>
      </w:r>
    </w:p>
  </w:endnote>
  <w:endnote w:type="continuationSeparator" w:id="0">
    <w:p w:rsidR="000D20A9" w:rsidRDefault="000D20A9" w:rsidP="006A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EE3" w:rsidRPr="009D0F55" w:rsidRDefault="001E2EE3">
    <w:pPr>
      <w:pStyle w:val="a9"/>
      <w:jc w:val="center"/>
      <w:rPr>
        <w:rFonts w:ascii="Times New Roman" w:hAnsi="Times New Roman" w:cs="Times New Roman"/>
      </w:rPr>
    </w:pPr>
    <w:r w:rsidRPr="009D0F55">
      <w:rPr>
        <w:rFonts w:ascii="Times New Roman" w:hAnsi="Times New Roman" w:cs="Times New Roman"/>
      </w:rPr>
      <w:fldChar w:fldCharType="begin"/>
    </w:r>
    <w:r w:rsidRPr="009D0F55">
      <w:rPr>
        <w:rFonts w:ascii="Times New Roman" w:hAnsi="Times New Roman" w:cs="Times New Roman"/>
      </w:rPr>
      <w:instrText>PAGE   \* MERGEFORMAT</w:instrText>
    </w:r>
    <w:r w:rsidRPr="009D0F55">
      <w:rPr>
        <w:rFonts w:ascii="Times New Roman" w:hAnsi="Times New Roman" w:cs="Times New Roman"/>
      </w:rPr>
      <w:fldChar w:fldCharType="separate"/>
    </w:r>
    <w:r w:rsidR="001134CE" w:rsidRPr="001134CE">
      <w:rPr>
        <w:rFonts w:ascii="Times New Roman" w:hAnsi="Times New Roman" w:cs="Times New Roman"/>
        <w:noProof/>
        <w:lang w:val="zh-TW"/>
      </w:rPr>
      <w:t>8</w:t>
    </w:r>
    <w:r w:rsidRPr="009D0F55">
      <w:rPr>
        <w:rFonts w:ascii="Times New Roman" w:hAnsi="Times New Roman" w:cs="Times New Roman"/>
      </w:rPr>
      <w:fldChar w:fldCharType="end"/>
    </w:r>
  </w:p>
  <w:p w:rsidR="001E2EE3" w:rsidRDefault="001E2E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A9" w:rsidRDefault="000D20A9" w:rsidP="006A73B3">
      <w:r>
        <w:separator/>
      </w:r>
    </w:p>
  </w:footnote>
  <w:footnote w:type="continuationSeparator" w:id="0">
    <w:p w:rsidR="000D20A9" w:rsidRDefault="000D20A9" w:rsidP="006A73B3">
      <w:r>
        <w:continuationSeparator/>
      </w:r>
    </w:p>
  </w:footnote>
  <w:footnote w:id="1">
    <w:p w:rsidR="00553079" w:rsidRPr="00E23279" w:rsidRDefault="00553079">
      <w:pPr>
        <w:pStyle w:val="ab"/>
        <w:rPr>
          <w:rFonts w:ascii="Times New Roman" w:hAnsi="Times New Roman" w:cs="Times New Roman"/>
        </w:rPr>
      </w:pPr>
      <w:r w:rsidRPr="00E23279">
        <w:rPr>
          <w:rStyle w:val="ad"/>
          <w:rFonts w:ascii="Times New Roman" w:hAnsi="Times New Roman" w:cs="Times New Roman"/>
        </w:rPr>
        <w:footnoteRef/>
      </w:r>
      <w:r w:rsidRPr="00E23279">
        <w:rPr>
          <w:rFonts w:ascii="Times New Roman" w:hAnsi="Times New Roman" w:cs="Times New Roman"/>
        </w:rPr>
        <w:t xml:space="preserve"> </w:t>
      </w:r>
      <w:r w:rsidR="003069CC" w:rsidRPr="00F06D9D">
        <w:rPr>
          <w:rFonts w:ascii="Times New Roman" w:hAnsi="Times New Roman" w:cs="Times New Roman"/>
        </w:rPr>
        <w:t xml:space="preserve">The applicant’s business plan must score at least 50% in any assessment criterion to pass the assessment. </w:t>
      </w:r>
      <w:r w:rsidRPr="00F06D9D">
        <w:rPr>
          <w:rFonts w:ascii="Times New Roman" w:hAnsi="Times New Roman" w:cs="Times New Roman"/>
        </w:rPr>
        <w:t>Only application</w:t>
      </w:r>
      <w:r w:rsidR="00E23279" w:rsidRPr="00F06D9D">
        <w:rPr>
          <w:rFonts w:ascii="Times New Roman" w:hAnsi="Times New Roman" w:cs="Times New Roman"/>
        </w:rPr>
        <w:t>s</w:t>
      </w:r>
      <w:r w:rsidRPr="00F06D9D">
        <w:rPr>
          <w:rFonts w:ascii="Times New Roman" w:hAnsi="Times New Roman" w:cs="Times New Roman"/>
        </w:rPr>
        <w:t xml:space="preserve"> with </w:t>
      </w:r>
      <w:r w:rsidR="00E23279" w:rsidRPr="00F06D9D">
        <w:rPr>
          <w:rFonts w:ascii="Times New Roman" w:hAnsi="Times New Roman" w:cs="Times New Roman"/>
        </w:rPr>
        <w:t xml:space="preserve">business plans </w:t>
      </w:r>
      <w:r w:rsidR="00100251">
        <w:rPr>
          <w:rFonts w:ascii="Times New Roman" w:hAnsi="Times New Roman" w:cs="Times New Roman"/>
        </w:rPr>
        <w:t xml:space="preserve">passing the assessment </w:t>
      </w:r>
      <w:r w:rsidRPr="00F06D9D">
        <w:rPr>
          <w:rFonts w:ascii="Times New Roman" w:hAnsi="Times New Roman" w:cs="Times New Roman"/>
        </w:rPr>
        <w:t>will be considered</w:t>
      </w:r>
      <w:r w:rsidR="00E23279" w:rsidRPr="00F06D9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4AA"/>
    <w:multiLevelType w:val="hybridMultilevel"/>
    <w:tmpl w:val="E29E65E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E2A6D"/>
    <w:multiLevelType w:val="hybridMultilevel"/>
    <w:tmpl w:val="212AC46A"/>
    <w:lvl w:ilvl="0" w:tplc="3BFC7EA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771E63"/>
    <w:multiLevelType w:val="hybridMultilevel"/>
    <w:tmpl w:val="D262943E"/>
    <w:lvl w:ilvl="0" w:tplc="6C5C6012">
      <w:start w:val="1"/>
      <w:numFmt w:val="decimal"/>
      <w:lvlText w:val="%1."/>
      <w:lvlJc w:val="left"/>
      <w:pPr>
        <w:ind w:left="360" w:hanging="360"/>
      </w:pPr>
      <w:rPr>
        <w:rFonts w:asciiTheme="minorHAnsi" w:hAnsiTheme="minorHAnsi" w:cstheme="minorHAnsi"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3418C8"/>
    <w:multiLevelType w:val="hybridMultilevel"/>
    <w:tmpl w:val="CE7045AA"/>
    <w:lvl w:ilvl="0" w:tplc="165E7AE2">
      <w:start w:val="1"/>
      <w:numFmt w:val="lowerLetter"/>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B8E49B1"/>
    <w:multiLevelType w:val="hybridMultilevel"/>
    <w:tmpl w:val="5302F37C"/>
    <w:lvl w:ilvl="0" w:tplc="15F6DA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2D04B0"/>
    <w:multiLevelType w:val="hybridMultilevel"/>
    <w:tmpl w:val="8528ADBE"/>
    <w:lvl w:ilvl="0" w:tplc="14CEA1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361E1"/>
    <w:multiLevelType w:val="hybridMultilevel"/>
    <w:tmpl w:val="F38CEEBE"/>
    <w:lvl w:ilvl="0" w:tplc="8A881390">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5A2A69"/>
    <w:multiLevelType w:val="hybridMultilevel"/>
    <w:tmpl w:val="4D26FE1C"/>
    <w:lvl w:ilvl="0" w:tplc="20B4DA78">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4D95"/>
    <w:multiLevelType w:val="hybridMultilevel"/>
    <w:tmpl w:val="DC7C1194"/>
    <w:lvl w:ilvl="0" w:tplc="C2361CA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3B4108"/>
    <w:multiLevelType w:val="hybridMultilevel"/>
    <w:tmpl w:val="D59C4AD4"/>
    <w:lvl w:ilvl="0" w:tplc="15F0F6D8">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371A03"/>
    <w:multiLevelType w:val="hybridMultilevel"/>
    <w:tmpl w:val="AB264F28"/>
    <w:lvl w:ilvl="0" w:tplc="C7629A2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D66484"/>
    <w:multiLevelType w:val="hybridMultilevel"/>
    <w:tmpl w:val="C3763666"/>
    <w:lvl w:ilvl="0" w:tplc="33387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025A17"/>
    <w:multiLevelType w:val="hybridMultilevel"/>
    <w:tmpl w:val="0B3C53A8"/>
    <w:lvl w:ilvl="0" w:tplc="05B2F3D6">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73A0F45"/>
    <w:multiLevelType w:val="hybridMultilevel"/>
    <w:tmpl w:val="D4706512"/>
    <w:lvl w:ilvl="0" w:tplc="D5D2818A">
      <w:start w:val="1"/>
      <w:numFmt w:val="decimal"/>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4F2600"/>
    <w:multiLevelType w:val="hybridMultilevel"/>
    <w:tmpl w:val="6A384954"/>
    <w:lvl w:ilvl="0" w:tplc="3894F928">
      <w:start w:val="1"/>
      <w:numFmt w:val="decimal"/>
      <w:lvlText w:val="%1."/>
      <w:lvlJc w:val="left"/>
      <w:pPr>
        <w:ind w:left="480" w:hanging="480"/>
      </w:pPr>
      <w:rPr>
        <w:rFonts w:hint="default"/>
      </w:rPr>
    </w:lvl>
    <w:lvl w:ilvl="1" w:tplc="9EDAA9AA">
      <w:numFmt w:val="bullet"/>
      <w:lvlText w:val=""/>
      <w:lvlJc w:val="left"/>
      <w:pPr>
        <w:ind w:left="840" w:hanging="360"/>
      </w:pPr>
      <w:rPr>
        <w:rFonts w:ascii="Wingdings" w:eastAsia="新細明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5778D6"/>
    <w:multiLevelType w:val="hybridMultilevel"/>
    <w:tmpl w:val="DE02A812"/>
    <w:lvl w:ilvl="0" w:tplc="8CB0A42A">
      <w:start w:val="4"/>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1A6DEE"/>
    <w:multiLevelType w:val="hybridMultilevel"/>
    <w:tmpl w:val="471207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59700D"/>
    <w:multiLevelType w:val="hybridMultilevel"/>
    <w:tmpl w:val="40AEDF9E"/>
    <w:lvl w:ilvl="0" w:tplc="A68833E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AC6813"/>
    <w:multiLevelType w:val="hybridMultilevel"/>
    <w:tmpl w:val="3E6AFDBA"/>
    <w:lvl w:ilvl="0" w:tplc="B0C27BF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DC7362A"/>
    <w:multiLevelType w:val="hybridMultilevel"/>
    <w:tmpl w:val="37F06A60"/>
    <w:lvl w:ilvl="0" w:tplc="74AC5280">
      <w:start w:val="1"/>
      <w:numFmt w:val="lowerLetter"/>
      <w:lvlText w:val="(%1)"/>
      <w:lvlJc w:val="left"/>
      <w:pPr>
        <w:ind w:left="840" w:hanging="360"/>
      </w:pPr>
      <w:rPr>
        <w:rFonts w:asciiTheme="minorHAnsi" w:eastAsia="新細明體"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4A43BA"/>
    <w:multiLevelType w:val="hybridMultilevel"/>
    <w:tmpl w:val="0E4A8C96"/>
    <w:lvl w:ilvl="0" w:tplc="713EDC98">
      <w:start w:val="1"/>
      <w:numFmt w:val="lowerLetter"/>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9C4313F"/>
    <w:multiLevelType w:val="hybridMultilevel"/>
    <w:tmpl w:val="FEC8F830"/>
    <w:lvl w:ilvl="0" w:tplc="38346D2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B2102C3"/>
    <w:multiLevelType w:val="hybridMultilevel"/>
    <w:tmpl w:val="64EAC79C"/>
    <w:lvl w:ilvl="0" w:tplc="2D4044B4">
      <w:start w:val="1"/>
      <w:numFmt w:val="upperRoman"/>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625795"/>
    <w:multiLevelType w:val="hybridMultilevel"/>
    <w:tmpl w:val="C7A4852C"/>
    <w:lvl w:ilvl="0" w:tplc="783E44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C45FB2"/>
    <w:multiLevelType w:val="hybridMultilevel"/>
    <w:tmpl w:val="F314F8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CF9197F"/>
    <w:multiLevelType w:val="hybridMultilevel"/>
    <w:tmpl w:val="C2D26938"/>
    <w:lvl w:ilvl="0" w:tplc="0428EC5E">
      <w:start w:val="2"/>
      <w:numFmt w:val="decimal"/>
      <w:lvlText w:val="%1."/>
      <w:lvlJc w:val="left"/>
      <w:pPr>
        <w:ind w:left="360" w:hanging="360"/>
      </w:pPr>
      <w:rPr>
        <w:rFonts w:ascii="Times New Roman" w:hAnsi="Times New Roman" w:cs="Times New Roman"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2338EF"/>
    <w:multiLevelType w:val="hybridMultilevel"/>
    <w:tmpl w:val="C3762E2A"/>
    <w:lvl w:ilvl="0" w:tplc="0409000F">
      <w:start w:val="1"/>
      <w:numFmt w:val="decimal"/>
      <w:lvlText w:val="%1."/>
      <w:lvlJc w:val="left"/>
      <w:pPr>
        <w:ind w:left="123" w:hanging="480"/>
      </w:p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27" w15:restartNumberingAfterBreak="0">
    <w:nsid w:val="62F33E16"/>
    <w:multiLevelType w:val="hybridMultilevel"/>
    <w:tmpl w:val="0164D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D2DF8"/>
    <w:multiLevelType w:val="hybridMultilevel"/>
    <w:tmpl w:val="9E92E5BE"/>
    <w:lvl w:ilvl="0" w:tplc="717046E8">
      <w:start w:val="3"/>
      <w:numFmt w:val="decimal"/>
      <w:lvlText w:val="%1."/>
      <w:lvlJc w:val="left"/>
      <w:pPr>
        <w:ind w:left="360" w:hanging="360"/>
      </w:pPr>
      <w:rPr>
        <w:rFonts w:asciiTheme="minorHAnsi" w:hAnsiTheme="minorHAnsi" w:cstheme="minorHAnsi"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161C90"/>
    <w:multiLevelType w:val="hybridMultilevel"/>
    <w:tmpl w:val="F66C122E"/>
    <w:lvl w:ilvl="0" w:tplc="C55E2138">
      <w:start w:val="1"/>
      <w:numFmt w:val="bullet"/>
      <w:lvlText w:val=""/>
      <w:lvlJc w:val="left"/>
      <w:pPr>
        <w:tabs>
          <w:tab w:val="num" w:pos="720"/>
        </w:tabs>
        <w:ind w:left="720" w:hanging="360"/>
      </w:pPr>
      <w:rPr>
        <w:rFonts w:ascii="Wingdings" w:hAnsi="Wingdings" w:hint="default"/>
      </w:rPr>
    </w:lvl>
    <w:lvl w:ilvl="1" w:tplc="ECB20B00">
      <w:start w:val="142"/>
      <w:numFmt w:val="bullet"/>
      <w:lvlText w:val=""/>
      <w:lvlJc w:val="left"/>
      <w:pPr>
        <w:tabs>
          <w:tab w:val="num" w:pos="1440"/>
        </w:tabs>
        <w:ind w:left="1440" w:hanging="360"/>
      </w:pPr>
      <w:rPr>
        <w:rFonts w:ascii="Wingdings" w:hAnsi="Wingdings" w:hint="default"/>
      </w:rPr>
    </w:lvl>
    <w:lvl w:ilvl="2" w:tplc="3E165C42">
      <w:start w:val="142"/>
      <w:numFmt w:val="bullet"/>
      <w:lvlText w:val="•"/>
      <w:lvlJc w:val="left"/>
      <w:pPr>
        <w:tabs>
          <w:tab w:val="num" w:pos="2160"/>
        </w:tabs>
        <w:ind w:left="2160" w:hanging="360"/>
      </w:pPr>
      <w:rPr>
        <w:rFonts w:ascii="Arial" w:hAnsi="Arial" w:hint="default"/>
      </w:rPr>
    </w:lvl>
    <w:lvl w:ilvl="3" w:tplc="EBB63F40" w:tentative="1">
      <w:start w:val="1"/>
      <w:numFmt w:val="bullet"/>
      <w:lvlText w:val=""/>
      <w:lvlJc w:val="left"/>
      <w:pPr>
        <w:tabs>
          <w:tab w:val="num" w:pos="2880"/>
        </w:tabs>
        <w:ind w:left="2880" w:hanging="360"/>
      </w:pPr>
      <w:rPr>
        <w:rFonts w:ascii="Wingdings" w:hAnsi="Wingdings" w:hint="default"/>
      </w:rPr>
    </w:lvl>
    <w:lvl w:ilvl="4" w:tplc="07C4639C" w:tentative="1">
      <w:start w:val="1"/>
      <w:numFmt w:val="bullet"/>
      <w:lvlText w:val=""/>
      <w:lvlJc w:val="left"/>
      <w:pPr>
        <w:tabs>
          <w:tab w:val="num" w:pos="3600"/>
        </w:tabs>
        <w:ind w:left="3600" w:hanging="360"/>
      </w:pPr>
      <w:rPr>
        <w:rFonts w:ascii="Wingdings" w:hAnsi="Wingdings" w:hint="default"/>
      </w:rPr>
    </w:lvl>
    <w:lvl w:ilvl="5" w:tplc="D5AA6AB0" w:tentative="1">
      <w:start w:val="1"/>
      <w:numFmt w:val="bullet"/>
      <w:lvlText w:val=""/>
      <w:lvlJc w:val="left"/>
      <w:pPr>
        <w:tabs>
          <w:tab w:val="num" w:pos="4320"/>
        </w:tabs>
        <w:ind w:left="4320" w:hanging="360"/>
      </w:pPr>
      <w:rPr>
        <w:rFonts w:ascii="Wingdings" w:hAnsi="Wingdings" w:hint="default"/>
      </w:rPr>
    </w:lvl>
    <w:lvl w:ilvl="6" w:tplc="50486E80" w:tentative="1">
      <w:start w:val="1"/>
      <w:numFmt w:val="bullet"/>
      <w:lvlText w:val=""/>
      <w:lvlJc w:val="left"/>
      <w:pPr>
        <w:tabs>
          <w:tab w:val="num" w:pos="5040"/>
        </w:tabs>
        <w:ind w:left="5040" w:hanging="360"/>
      </w:pPr>
      <w:rPr>
        <w:rFonts w:ascii="Wingdings" w:hAnsi="Wingdings" w:hint="default"/>
      </w:rPr>
    </w:lvl>
    <w:lvl w:ilvl="7" w:tplc="84FC4242" w:tentative="1">
      <w:start w:val="1"/>
      <w:numFmt w:val="bullet"/>
      <w:lvlText w:val=""/>
      <w:lvlJc w:val="left"/>
      <w:pPr>
        <w:tabs>
          <w:tab w:val="num" w:pos="5760"/>
        </w:tabs>
        <w:ind w:left="5760" w:hanging="360"/>
      </w:pPr>
      <w:rPr>
        <w:rFonts w:ascii="Wingdings" w:hAnsi="Wingdings" w:hint="default"/>
      </w:rPr>
    </w:lvl>
    <w:lvl w:ilvl="8" w:tplc="35709C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0208B"/>
    <w:multiLevelType w:val="hybridMultilevel"/>
    <w:tmpl w:val="67DCCD2E"/>
    <w:lvl w:ilvl="0" w:tplc="E7BEEEE4">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5E77D7"/>
    <w:multiLevelType w:val="hybridMultilevel"/>
    <w:tmpl w:val="5324E616"/>
    <w:lvl w:ilvl="0" w:tplc="A9080B5E">
      <w:start w:val="4"/>
      <w:numFmt w:val="lowerLetter"/>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CA64EC"/>
    <w:multiLevelType w:val="hybridMultilevel"/>
    <w:tmpl w:val="05B2D508"/>
    <w:lvl w:ilvl="0" w:tplc="41304AC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30"/>
  </w:num>
  <w:num w:numId="3">
    <w:abstractNumId w:val="18"/>
  </w:num>
  <w:num w:numId="4">
    <w:abstractNumId w:val="8"/>
  </w:num>
  <w:num w:numId="5">
    <w:abstractNumId w:val="0"/>
  </w:num>
  <w:num w:numId="6">
    <w:abstractNumId w:val="14"/>
  </w:num>
  <w:num w:numId="7">
    <w:abstractNumId w:val="27"/>
  </w:num>
  <w:num w:numId="8">
    <w:abstractNumId w:val="11"/>
  </w:num>
  <w:num w:numId="9">
    <w:abstractNumId w:val="19"/>
  </w:num>
  <w:num w:numId="10">
    <w:abstractNumId w:val="20"/>
  </w:num>
  <w:num w:numId="11">
    <w:abstractNumId w:val="12"/>
  </w:num>
  <w:num w:numId="12">
    <w:abstractNumId w:val="16"/>
  </w:num>
  <w:num w:numId="13">
    <w:abstractNumId w:val="32"/>
  </w:num>
  <w:num w:numId="14">
    <w:abstractNumId w:val="15"/>
  </w:num>
  <w:num w:numId="15">
    <w:abstractNumId w:val="3"/>
  </w:num>
  <w:num w:numId="16">
    <w:abstractNumId w:val="1"/>
  </w:num>
  <w:num w:numId="17">
    <w:abstractNumId w:val="21"/>
  </w:num>
  <w:num w:numId="18">
    <w:abstractNumId w:val="9"/>
  </w:num>
  <w:num w:numId="19">
    <w:abstractNumId w:val="31"/>
  </w:num>
  <w:num w:numId="20">
    <w:abstractNumId w:val="6"/>
  </w:num>
  <w:num w:numId="21">
    <w:abstractNumId w:val="4"/>
  </w:num>
  <w:num w:numId="22">
    <w:abstractNumId w:val="7"/>
  </w:num>
  <w:num w:numId="23">
    <w:abstractNumId w:val="13"/>
  </w:num>
  <w:num w:numId="24">
    <w:abstractNumId w:val="26"/>
  </w:num>
  <w:num w:numId="25">
    <w:abstractNumId w:val="28"/>
  </w:num>
  <w:num w:numId="26">
    <w:abstractNumId w:val="2"/>
  </w:num>
  <w:num w:numId="27">
    <w:abstractNumId w:val="25"/>
  </w:num>
  <w:num w:numId="28">
    <w:abstractNumId w:val="5"/>
  </w:num>
  <w:num w:numId="29">
    <w:abstractNumId w:val="17"/>
  </w:num>
  <w:num w:numId="30">
    <w:abstractNumId w:val="23"/>
  </w:num>
  <w:num w:numId="31">
    <w:abstractNumId w:val="10"/>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82"/>
    <w:rsid w:val="0000267D"/>
    <w:rsid w:val="00013B7F"/>
    <w:rsid w:val="00031DF3"/>
    <w:rsid w:val="00057040"/>
    <w:rsid w:val="00063C18"/>
    <w:rsid w:val="00067155"/>
    <w:rsid w:val="00074BA9"/>
    <w:rsid w:val="000C18C0"/>
    <w:rsid w:val="000D20A9"/>
    <w:rsid w:val="000E2246"/>
    <w:rsid w:val="00100251"/>
    <w:rsid w:val="001134CE"/>
    <w:rsid w:val="001372CF"/>
    <w:rsid w:val="00141780"/>
    <w:rsid w:val="00143C33"/>
    <w:rsid w:val="001477DD"/>
    <w:rsid w:val="00150B29"/>
    <w:rsid w:val="001664AD"/>
    <w:rsid w:val="0019438E"/>
    <w:rsid w:val="0019468C"/>
    <w:rsid w:val="00195581"/>
    <w:rsid w:val="00195DE6"/>
    <w:rsid w:val="001A21B2"/>
    <w:rsid w:val="001B79EC"/>
    <w:rsid w:val="001E2EE3"/>
    <w:rsid w:val="00216E50"/>
    <w:rsid w:val="00220141"/>
    <w:rsid w:val="0022047E"/>
    <w:rsid w:val="00221FEC"/>
    <w:rsid w:val="00231543"/>
    <w:rsid w:val="00244833"/>
    <w:rsid w:val="00274419"/>
    <w:rsid w:val="0028366C"/>
    <w:rsid w:val="00285DDE"/>
    <w:rsid w:val="00286FF1"/>
    <w:rsid w:val="002905DD"/>
    <w:rsid w:val="002B11FA"/>
    <w:rsid w:val="002B5697"/>
    <w:rsid w:val="002C71B3"/>
    <w:rsid w:val="002F5669"/>
    <w:rsid w:val="002F7513"/>
    <w:rsid w:val="0030347F"/>
    <w:rsid w:val="003069CC"/>
    <w:rsid w:val="00324D57"/>
    <w:rsid w:val="00332965"/>
    <w:rsid w:val="00347F31"/>
    <w:rsid w:val="0035241D"/>
    <w:rsid w:val="00364C64"/>
    <w:rsid w:val="003A1EFF"/>
    <w:rsid w:val="003B7640"/>
    <w:rsid w:val="003D6B4B"/>
    <w:rsid w:val="003E2391"/>
    <w:rsid w:val="00414B13"/>
    <w:rsid w:val="00416582"/>
    <w:rsid w:val="00431E10"/>
    <w:rsid w:val="00480E16"/>
    <w:rsid w:val="004829E5"/>
    <w:rsid w:val="00486817"/>
    <w:rsid w:val="004C7434"/>
    <w:rsid w:val="004E01A4"/>
    <w:rsid w:val="00505F71"/>
    <w:rsid w:val="005152A1"/>
    <w:rsid w:val="00531425"/>
    <w:rsid w:val="00533740"/>
    <w:rsid w:val="00536FD3"/>
    <w:rsid w:val="00553079"/>
    <w:rsid w:val="00553AA6"/>
    <w:rsid w:val="00554092"/>
    <w:rsid w:val="00572094"/>
    <w:rsid w:val="00575341"/>
    <w:rsid w:val="00587F4F"/>
    <w:rsid w:val="00620A14"/>
    <w:rsid w:val="00621F89"/>
    <w:rsid w:val="00632A94"/>
    <w:rsid w:val="006428EA"/>
    <w:rsid w:val="00665498"/>
    <w:rsid w:val="00680ED3"/>
    <w:rsid w:val="006814E1"/>
    <w:rsid w:val="006820E1"/>
    <w:rsid w:val="006838EF"/>
    <w:rsid w:val="00684706"/>
    <w:rsid w:val="006A28AC"/>
    <w:rsid w:val="006A73B3"/>
    <w:rsid w:val="006B6481"/>
    <w:rsid w:val="006D2442"/>
    <w:rsid w:val="006D668E"/>
    <w:rsid w:val="006F542B"/>
    <w:rsid w:val="00716FFE"/>
    <w:rsid w:val="00724DC8"/>
    <w:rsid w:val="00754AF2"/>
    <w:rsid w:val="00765877"/>
    <w:rsid w:val="007A445F"/>
    <w:rsid w:val="007A4BEA"/>
    <w:rsid w:val="007B6959"/>
    <w:rsid w:val="007C0372"/>
    <w:rsid w:val="007C7697"/>
    <w:rsid w:val="00801F9E"/>
    <w:rsid w:val="00810ECA"/>
    <w:rsid w:val="00812201"/>
    <w:rsid w:val="00814728"/>
    <w:rsid w:val="00814B21"/>
    <w:rsid w:val="00822627"/>
    <w:rsid w:val="008236B7"/>
    <w:rsid w:val="008368B4"/>
    <w:rsid w:val="00877169"/>
    <w:rsid w:val="00887C82"/>
    <w:rsid w:val="008961F4"/>
    <w:rsid w:val="008C62A8"/>
    <w:rsid w:val="008D1D0C"/>
    <w:rsid w:val="008F1865"/>
    <w:rsid w:val="00902700"/>
    <w:rsid w:val="009321E5"/>
    <w:rsid w:val="00935B13"/>
    <w:rsid w:val="00935ED6"/>
    <w:rsid w:val="00957EE9"/>
    <w:rsid w:val="00974DFA"/>
    <w:rsid w:val="00981823"/>
    <w:rsid w:val="00991B24"/>
    <w:rsid w:val="009939A2"/>
    <w:rsid w:val="009D0F55"/>
    <w:rsid w:val="009D4355"/>
    <w:rsid w:val="00A00A8B"/>
    <w:rsid w:val="00A14E9A"/>
    <w:rsid w:val="00A26B58"/>
    <w:rsid w:val="00A4340C"/>
    <w:rsid w:val="00A60525"/>
    <w:rsid w:val="00AB678B"/>
    <w:rsid w:val="00AC54CB"/>
    <w:rsid w:val="00AC6CF5"/>
    <w:rsid w:val="00AD44D9"/>
    <w:rsid w:val="00B34927"/>
    <w:rsid w:val="00B422F6"/>
    <w:rsid w:val="00B469AA"/>
    <w:rsid w:val="00B74B77"/>
    <w:rsid w:val="00B854D5"/>
    <w:rsid w:val="00BA2D49"/>
    <w:rsid w:val="00BB5CD1"/>
    <w:rsid w:val="00BD0CB7"/>
    <w:rsid w:val="00BD60CA"/>
    <w:rsid w:val="00BD63AE"/>
    <w:rsid w:val="00BE1BFF"/>
    <w:rsid w:val="00C27E70"/>
    <w:rsid w:val="00C7743D"/>
    <w:rsid w:val="00C86BF9"/>
    <w:rsid w:val="00C96134"/>
    <w:rsid w:val="00CB04DF"/>
    <w:rsid w:val="00CB74FF"/>
    <w:rsid w:val="00CF1856"/>
    <w:rsid w:val="00D17287"/>
    <w:rsid w:val="00D37830"/>
    <w:rsid w:val="00D408DF"/>
    <w:rsid w:val="00D56748"/>
    <w:rsid w:val="00D84E4F"/>
    <w:rsid w:val="00DA2ABC"/>
    <w:rsid w:val="00DC0C96"/>
    <w:rsid w:val="00DD2DD6"/>
    <w:rsid w:val="00DD77EF"/>
    <w:rsid w:val="00DF0FE2"/>
    <w:rsid w:val="00DF3C52"/>
    <w:rsid w:val="00E01A34"/>
    <w:rsid w:val="00E07E62"/>
    <w:rsid w:val="00E16312"/>
    <w:rsid w:val="00E23279"/>
    <w:rsid w:val="00E67574"/>
    <w:rsid w:val="00EB6651"/>
    <w:rsid w:val="00EB7E03"/>
    <w:rsid w:val="00ED75B5"/>
    <w:rsid w:val="00EF2E4B"/>
    <w:rsid w:val="00F06D9D"/>
    <w:rsid w:val="00F1076A"/>
    <w:rsid w:val="00F35E76"/>
    <w:rsid w:val="00F45218"/>
    <w:rsid w:val="00F625A8"/>
    <w:rsid w:val="00F82656"/>
    <w:rsid w:val="00FB1194"/>
    <w:rsid w:val="00FB164C"/>
    <w:rsid w:val="00FB2FEE"/>
    <w:rsid w:val="00FC42B6"/>
    <w:rsid w:val="00FE351E"/>
    <w:rsid w:val="00FF0A9C"/>
    <w:rsid w:val="00FF46C4"/>
    <w:rsid w:val="00FF4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A8AF0"/>
  <w15:docId w15:val="{76D0E82F-392C-4BC4-8661-EFF0F6A4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1B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E1BFF"/>
    <w:rPr>
      <w:rFonts w:asciiTheme="majorHAnsi" w:eastAsiaTheme="majorEastAsia" w:hAnsiTheme="majorHAnsi" w:cstheme="majorBidi"/>
      <w:sz w:val="18"/>
      <w:szCs w:val="18"/>
    </w:rPr>
  </w:style>
  <w:style w:type="paragraph" w:styleId="a6">
    <w:name w:val="List Paragraph"/>
    <w:basedOn w:val="a"/>
    <w:uiPriority w:val="34"/>
    <w:qFormat/>
    <w:rsid w:val="00BB5CD1"/>
    <w:pPr>
      <w:ind w:leftChars="200" w:left="480"/>
    </w:pPr>
    <w:rPr>
      <w:rFonts w:ascii="Calibri" w:eastAsia="新細明體" w:hAnsi="Calibri" w:cs="Times New Roman"/>
    </w:rPr>
  </w:style>
  <w:style w:type="paragraph" w:styleId="a7">
    <w:name w:val="header"/>
    <w:basedOn w:val="a"/>
    <w:link w:val="a8"/>
    <w:uiPriority w:val="99"/>
    <w:unhideWhenUsed/>
    <w:rsid w:val="006A73B3"/>
    <w:pPr>
      <w:tabs>
        <w:tab w:val="center" w:pos="4153"/>
        <w:tab w:val="right" w:pos="8306"/>
      </w:tabs>
      <w:snapToGrid w:val="0"/>
    </w:pPr>
    <w:rPr>
      <w:sz w:val="20"/>
      <w:szCs w:val="20"/>
    </w:rPr>
  </w:style>
  <w:style w:type="character" w:customStyle="1" w:styleId="a8">
    <w:name w:val="頁首 字元"/>
    <w:basedOn w:val="a0"/>
    <w:link w:val="a7"/>
    <w:uiPriority w:val="99"/>
    <w:rsid w:val="006A73B3"/>
    <w:rPr>
      <w:sz w:val="20"/>
      <w:szCs w:val="20"/>
    </w:rPr>
  </w:style>
  <w:style w:type="paragraph" w:styleId="a9">
    <w:name w:val="footer"/>
    <w:basedOn w:val="a"/>
    <w:link w:val="aa"/>
    <w:uiPriority w:val="99"/>
    <w:unhideWhenUsed/>
    <w:rsid w:val="006A73B3"/>
    <w:pPr>
      <w:tabs>
        <w:tab w:val="center" w:pos="4153"/>
        <w:tab w:val="right" w:pos="8306"/>
      </w:tabs>
      <w:snapToGrid w:val="0"/>
    </w:pPr>
    <w:rPr>
      <w:sz w:val="20"/>
      <w:szCs w:val="20"/>
    </w:rPr>
  </w:style>
  <w:style w:type="character" w:customStyle="1" w:styleId="aa">
    <w:name w:val="頁尾 字元"/>
    <w:basedOn w:val="a0"/>
    <w:link w:val="a9"/>
    <w:uiPriority w:val="99"/>
    <w:rsid w:val="006A73B3"/>
    <w:rPr>
      <w:sz w:val="20"/>
      <w:szCs w:val="20"/>
    </w:rPr>
  </w:style>
  <w:style w:type="paragraph" w:styleId="ab">
    <w:name w:val="footnote text"/>
    <w:basedOn w:val="a"/>
    <w:link w:val="ac"/>
    <w:uiPriority w:val="99"/>
    <w:semiHidden/>
    <w:unhideWhenUsed/>
    <w:rsid w:val="00E67574"/>
    <w:pPr>
      <w:snapToGrid w:val="0"/>
    </w:pPr>
    <w:rPr>
      <w:sz w:val="20"/>
      <w:szCs w:val="20"/>
    </w:rPr>
  </w:style>
  <w:style w:type="character" w:customStyle="1" w:styleId="ac">
    <w:name w:val="註腳文字 字元"/>
    <w:basedOn w:val="a0"/>
    <w:link w:val="ab"/>
    <w:uiPriority w:val="99"/>
    <w:semiHidden/>
    <w:rsid w:val="00E67574"/>
    <w:rPr>
      <w:sz w:val="20"/>
      <w:szCs w:val="20"/>
    </w:rPr>
  </w:style>
  <w:style w:type="character" w:styleId="ad">
    <w:name w:val="footnote reference"/>
    <w:basedOn w:val="a0"/>
    <w:uiPriority w:val="99"/>
    <w:semiHidden/>
    <w:unhideWhenUsed/>
    <w:rsid w:val="00E67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5411C-B1ED-407B-A1D7-542395FF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 Siu</dc:creator>
  <cp:keywords/>
  <dc:description/>
  <cp:lastModifiedBy>Windows 使用者</cp:lastModifiedBy>
  <cp:revision>4</cp:revision>
  <cp:lastPrinted>2019-12-02T02:18:00Z</cp:lastPrinted>
  <dcterms:created xsi:type="dcterms:W3CDTF">2019-12-02T03:50:00Z</dcterms:created>
  <dcterms:modified xsi:type="dcterms:W3CDTF">2020-01-10T02:13:00Z</dcterms:modified>
</cp:coreProperties>
</file>